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2"/>
        <w:gridCol w:w="2693"/>
        <w:gridCol w:w="2748"/>
      </w:tblGrid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101570">
              <w:rPr>
                <w:b/>
                <w:sz w:val="24"/>
                <w:szCs w:val="24"/>
              </w:rPr>
              <w:t xml:space="preserve"> (TTRockstars)</w:t>
            </w:r>
            <w:bookmarkStart w:id="0" w:name="_GoBack"/>
            <w:bookmarkEnd w:id="0"/>
          </w:p>
        </w:tc>
      </w:tr>
      <w:tr w:rsidR="00465BD8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184BBA" w:rsidRPr="00373FEE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:rsidR="00184BBA" w:rsidRDefault="00101570" w:rsidP="00CE2AAC">
            <w:pPr>
              <w:rPr>
                <w:b/>
                <w:sz w:val="28"/>
                <w:szCs w:val="28"/>
              </w:rPr>
            </w:pPr>
            <w:hyperlink r:id="rId4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CE2AAC">
            <w:pPr>
              <w:rPr>
                <w:sz w:val="28"/>
                <w:szCs w:val="28"/>
              </w:rPr>
            </w:pPr>
          </w:p>
          <w:p w:rsidR="003C52A8" w:rsidRDefault="0052106B" w:rsidP="00CE2AAC">
            <w:pPr>
              <w:rPr>
                <w:sz w:val="28"/>
                <w:szCs w:val="28"/>
              </w:rPr>
            </w:pPr>
            <w:r w:rsidRPr="0052106B">
              <w:rPr>
                <w:sz w:val="28"/>
                <w:szCs w:val="28"/>
              </w:rPr>
              <w:t>Fractions on a number line</w:t>
            </w:r>
          </w:p>
          <w:p w:rsidR="00B577D6" w:rsidRPr="00373FEE" w:rsidRDefault="00B577D6" w:rsidP="00CE2A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:rsidR="003C52A8" w:rsidRDefault="00101570" w:rsidP="003C52A8">
            <w:pPr>
              <w:rPr>
                <w:b/>
                <w:sz w:val="28"/>
                <w:szCs w:val="28"/>
              </w:rPr>
            </w:pPr>
            <w:hyperlink r:id="rId5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B577D6" w:rsidRPr="0052106B" w:rsidRDefault="0052106B" w:rsidP="00184BBA">
            <w:pPr>
              <w:rPr>
                <w:sz w:val="28"/>
                <w:szCs w:val="28"/>
              </w:rPr>
            </w:pPr>
            <w:r w:rsidRPr="0052106B">
              <w:rPr>
                <w:sz w:val="28"/>
                <w:szCs w:val="28"/>
              </w:rPr>
              <w:t>Fractions of a set of objects (1)</w:t>
            </w:r>
          </w:p>
          <w:p w:rsidR="00195676" w:rsidRPr="00373FEE" w:rsidRDefault="00195676" w:rsidP="00184BB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:rsidR="003C52A8" w:rsidRDefault="00101570" w:rsidP="003C52A8">
            <w:pPr>
              <w:rPr>
                <w:b/>
                <w:sz w:val="28"/>
                <w:szCs w:val="28"/>
              </w:rPr>
            </w:pPr>
            <w:hyperlink r:id="rId6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A856E5" w:rsidRPr="0052106B" w:rsidRDefault="0052106B" w:rsidP="00184BBA">
            <w:pPr>
              <w:rPr>
                <w:sz w:val="28"/>
                <w:szCs w:val="28"/>
              </w:rPr>
            </w:pPr>
            <w:r w:rsidRPr="0052106B">
              <w:rPr>
                <w:sz w:val="28"/>
                <w:szCs w:val="28"/>
              </w:rPr>
              <w:t>Fractions of a set of objects (2)</w:t>
            </w:r>
          </w:p>
          <w:p w:rsidR="00A856E5" w:rsidRPr="00373FEE" w:rsidRDefault="00A856E5" w:rsidP="005210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:rsidR="003C52A8" w:rsidRDefault="00101570" w:rsidP="003C52A8">
            <w:pPr>
              <w:rPr>
                <w:b/>
                <w:sz w:val="28"/>
                <w:szCs w:val="28"/>
              </w:rPr>
            </w:pPr>
            <w:hyperlink r:id="rId7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A856E5" w:rsidRPr="0052106B" w:rsidRDefault="0052106B" w:rsidP="00184BBA">
            <w:pPr>
              <w:rPr>
                <w:sz w:val="28"/>
                <w:szCs w:val="28"/>
              </w:rPr>
            </w:pPr>
            <w:r w:rsidRPr="0052106B">
              <w:rPr>
                <w:sz w:val="28"/>
                <w:szCs w:val="28"/>
              </w:rPr>
              <w:t>Equivalent fractions (1)</w:t>
            </w:r>
          </w:p>
          <w:p w:rsidR="00A856E5" w:rsidRPr="00373FEE" w:rsidRDefault="00A856E5" w:rsidP="00184BBA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465BD8" w:rsidRDefault="00465BD8" w:rsidP="00184BBA">
            <w:pPr>
              <w:rPr>
                <w:b/>
                <w:sz w:val="28"/>
                <w:szCs w:val="28"/>
              </w:rPr>
            </w:pPr>
          </w:p>
          <w:p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:rsidR="00465BD8" w:rsidRPr="00A64BFD" w:rsidRDefault="0052106B" w:rsidP="00184BBA">
            <w:pPr>
              <w:rPr>
                <w:sz w:val="24"/>
                <w:szCs w:val="24"/>
              </w:rPr>
            </w:pPr>
            <w:r w:rsidRPr="0052106B">
              <w:rPr>
                <w:rStyle w:val="Hyperlink"/>
                <w:sz w:val="24"/>
                <w:szCs w:val="24"/>
              </w:rPr>
              <w:t>https://www.math-salamanders.com/image-files/mental-maths-worksheets-year-3-b3.gif</w:t>
            </w:r>
          </w:p>
        </w:tc>
      </w:tr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A64BFD" w:rsidRDefault="00A64BFD" w:rsidP="00507006">
            <w:pPr>
              <w:rPr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A64BFD" w:rsidRDefault="00A64BFD" w:rsidP="00CE2AAC">
            <w:pPr>
              <w:rPr>
                <w:sz w:val="24"/>
                <w:szCs w:val="24"/>
              </w:rPr>
            </w:pPr>
          </w:p>
          <w:p w:rsidR="00A64BFD" w:rsidRDefault="00FB5B25" w:rsidP="00CE2AA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Recognising the Perfect Present Form</w:t>
            </w:r>
          </w:p>
          <w:p w:rsidR="00FB5B25" w:rsidRPr="00FB5B25" w:rsidRDefault="00FB5B25" w:rsidP="00CE2AAC">
            <w:pPr>
              <w:rPr>
                <w:sz w:val="20"/>
                <w:szCs w:val="20"/>
              </w:rPr>
            </w:pPr>
            <w:r w:rsidRPr="00FB5B25">
              <w:rPr>
                <w:sz w:val="20"/>
                <w:szCs w:val="20"/>
              </w:rPr>
              <w:t>There is a power</w:t>
            </w:r>
            <w:r>
              <w:rPr>
                <w:sz w:val="20"/>
                <w:szCs w:val="20"/>
              </w:rPr>
              <w:t xml:space="preserve"> </w:t>
            </w:r>
            <w:r w:rsidRPr="00FB5B25">
              <w:rPr>
                <w:sz w:val="20"/>
                <w:szCs w:val="20"/>
              </w:rPr>
              <w:t>point and then 3 levels of activities. Choose the one your child feels most confident about.</w:t>
            </w:r>
          </w:p>
        </w:tc>
        <w:tc>
          <w:tcPr>
            <w:tcW w:w="2551" w:type="dxa"/>
          </w:tcPr>
          <w:p w:rsidR="006172F6" w:rsidRDefault="006172F6" w:rsidP="00CE2AAC">
            <w:pPr>
              <w:rPr>
                <w:b/>
                <w:sz w:val="24"/>
                <w:szCs w:val="24"/>
              </w:rPr>
            </w:pPr>
            <w:r w:rsidRPr="006172F6">
              <w:rPr>
                <w:b/>
                <w:sz w:val="24"/>
                <w:szCs w:val="24"/>
              </w:rPr>
              <w:t xml:space="preserve">VE Day reading comprehension. </w:t>
            </w:r>
          </w:p>
          <w:p w:rsidR="006172F6" w:rsidRDefault="006172F6" w:rsidP="00CE2AAC">
            <w:pPr>
              <w:rPr>
                <w:sz w:val="20"/>
                <w:szCs w:val="20"/>
              </w:rPr>
            </w:pPr>
            <w:r w:rsidRPr="006172F6">
              <w:rPr>
                <w:sz w:val="20"/>
                <w:szCs w:val="20"/>
              </w:rPr>
              <w:t>There are 3 different levels.  Please choose the m</w:t>
            </w:r>
            <w:r>
              <w:rPr>
                <w:sz w:val="20"/>
                <w:szCs w:val="20"/>
              </w:rPr>
              <w:t>ost appropriate for your child and then choose the matching comprehension set of questions (1 star, 2 stars or 3 stars).</w:t>
            </w:r>
          </w:p>
          <w:p w:rsidR="00A64BFD" w:rsidRPr="00CE2AAC" w:rsidRDefault="00A64BFD" w:rsidP="009F6B91">
            <w:pPr>
              <w:rPr>
                <w:b/>
                <w:sz w:val="24"/>
                <w:szCs w:val="24"/>
              </w:rPr>
            </w:pPr>
            <w:r w:rsidRPr="00A64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93" w:type="dxa"/>
            <w:gridSpan w:val="3"/>
          </w:tcPr>
          <w:p w:rsidR="00A64BFD" w:rsidRDefault="00A64BFD" w:rsidP="00507006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Rye Writers</w:t>
            </w:r>
          </w:p>
          <w:p w:rsidR="00A64BFD" w:rsidRPr="00A32123" w:rsidRDefault="00A32123" w:rsidP="00A32123">
            <w:pPr>
              <w:rPr>
                <w:sz w:val="24"/>
                <w:szCs w:val="24"/>
              </w:rPr>
            </w:pPr>
            <w:r w:rsidRPr="00A32123">
              <w:rPr>
                <w:sz w:val="24"/>
                <w:szCs w:val="24"/>
              </w:rPr>
              <w:t>Rye-Writers is best done on consecutive days</w:t>
            </w:r>
            <w:r>
              <w:rPr>
                <w:sz w:val="24"/>
                <w:szCs w:val="24"/>
              </w:rPr>
              <w:t xml:space="preserve"> to give the children a break</w:t>
            </w:r>
            <w:r w:rsidRPr="00A32123">
              <w:rPr>
                <w:sz w:val="24"/>
                <w:szCs w:val="24"/>
              </w:rPr>
              <w:t>.  You can a</w:t>
            </w:r>
            <w:r>
              <w:rPr>
                <w:sz w:val="24"/>
                <w:szCs w:val="24"/>
              </w:rPr>
              <w:t xml:space="preserve">lso choose to do the 2 sessions </w:t>
            </w:r>
            <w:r w:rsidRPr="00A32123">
              <w:rPr>
                <w:sz w:val="24"/>
                <w:szCs w:val="24"/>
              </w:rPr>
              <w:t xml:space="preserve">on the same day, </w:t>
            </w:r>
            <w:r>
              <w:rPr>
                <w:sz w:val="24"/>
                <w:szCs w:val="24"/>
              </w:rPr>
              <w:t xml:space="preserve">and </w:t>
            </w:r>
            <w:r w:rsidRPr="00A3212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other </w:t>
            </w:r>
            <w:r w:rsidRPr="00A32123">
              <w:rPr>
                <w:sz w:val="24"/>
                <w:szCs w:val="24"/>
              </w:rPr>
              <w:t>curriculum subjects on the other day.</w:t>
            </w:r>
          </w:p>
        </w:tc>
      </w:tr>
      <w:tr w:rsidR="006172F6" w:rsidRPr="00CE2AAC" w:rsidTr="009F5785">
        <w:trPr>
          <w:trHeight w:val="3402"/>
        </w:trPr>
        <w:tc>
          <w:tcPr>
            <w:tcW w:w="2518" w:type="dxa"/>
            <w:vAlign w:val="center"/>
          </w:tcPr>
          <w:p w:rsidR="006172F6" w:rsidRDefault="006172F6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:rsidR="006172F6" w:rsidRPr="00CE2AAC" w:rsidRDefault="006172F6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6172F6" w:rsidRDefault="006172F6" w:rsidP="00CE2AAC">
            <w:pPr>
              <w:rPr>
                <w:b/>
                <w:sz w:val="24"/>
                <w:szCs w:val="24"/>
              </w:rPr>
            </w:pPr>
          </w:p>
          <w:p w:rsidR="00FB5B25" w:rsidRDefault="00FB5B25" w:rsidP="00CE2AAC">
            <w:pPr>
              <w:rPr>
                <w:b/>
                <w:sz w:val="24"/>
                <w:szCs w:val="24"/>
              </w:rPr>
            </w:pPr>
          </w:p>
          <w:p w:rsidR="00FB5B25" w:rsidRDefault="00FB5B25" w:rsidP="00CE2AAC">
            <w:pPr>
              <w:rPr>
                <w:b/>
                <w:sz w:val="24"/>
                <w:szCs w:val="24"/>
              </w:rPr>
            </w:pPr>
          </w:p>
          <w:p w:rsidR="00FB5B25" w:rsidRDefault="00FB5B25" w:rsidP="00CE2AAC">
            <w:pPr>
              <w:rPr>
                <w:b/>
                <w:sz w:val="24"/>
                <w:szCs w:val="24"/>
              </w:rPr>
            </w:pPr>
          </w:p>
          <w:p w:rsidR="00FB5B25" w:rsidRPr="00FB5B25" w:rsidRDefault="00FB5B25" w:rsidP="00CE2AAC">
            <w:pPr>
              <w:rPr>
                <w:sz w:val="24"/>
                <w:szCs w:val="24"/>
              </w:rPr>
            </w:pPr>
            <w:r w:rsidRPr="00FB5B25">
              <w:rPr>
                <w:sz w:val="24"/>
                <w:szCs w:val="24"/>
              </w:rPr>
              <w:t>As we’re celebrating VE day this week, please choose</w:t>
            </w:r>
            <w:r>
              <w:rPr>
                <w:sz w:val="24"/>
                <w:szCs w:val="24"/>
              </w:rPr>
              <w:t xml:space="preserve"> a different activity each</w:t>
            </w:r>
            <w:r w:rsidRPr="00FB5B25">
              <w:rPr>
                <w:sz w:val="24"/>
                <w:szCs w:val="24"/>
              </w:rPr>
              <w:t xml:space="preserve"> day from the VE Celebration Activity Mat.</w:t>
            </w:r>
          </w:p>
          <w:p w:rsidR="00FB5B25" w:rsidRPr="00FB5B25" w:rsidRDefault="00FB5B25" w:rsidP="00CE2AAC">
            <w:pPr>
              <w:rPr>
                <w:sz w:val="24"/>
                <w:szCs w:val="24"/>
              </w:rPr>
            </w:pPr>
          </w:p>
          <w:p w:rsidR="00FB5B25" w:rsidRPr="00CE2AAC" w:rsidRDefault="00FB5B25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172F6" w:rsidRDefault="006172F6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:rsidR="006172F6" w:rsidRDefault="006172F6" w:rsidP="00CE2AAC">
            <w:pPr>
              <w:rPr>
                <w:b/>
                <w:sz w:val="24"/>
                <w:szCs w:val="24"/>
              </w:rPr>
            </w:pPr>
          </w:p>
          <w:p w:rsidR="006172F6" w:rsidRPr="00ED6992" w:rsidRDefault="006172F6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 xml:space="preserve">Learn to count to </w:t>
            </w:r>
            <w:r>
              <w:rPr>
                <w:sz w:val="24"/>
                <w:szCs w:val="24"/>
              </w:rPr>
              <w:t>twenty</w:t>
            </w:r>
            <w:r w:rsidRPr="00ED6992">
              <w:rPr>
                <w:sz w:val="24"/>
                <w:szCs w:val="24"/>
              </w:rPr>
              <w:t xml:space="preserve"> in French.</w:t>
            </w:r>
          </w:p>
          <w:p w:rsidR="006172F6" w:rsidRPr="00ED6992" w:rsidRDefault="006172F6" w:rsidP="00CE2AAC">
            <w:pPr>
              <w:rPr>
                <w:sz w:val="24"/>
                <w:szCs w:val="24"/>
              </w:rPr>
            </w:pPr>
          </w:p>
          <w:p w:rsidR="006172F6" w:rsidRDefault="00FB5B25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learn what colours are in French?</w:t>
            </w:r>
          </w:p>
          <w:p w:rsidR="00FB5B25" w:rsidRPr="00CE2AAC" w:rsidRDefault="00FB5B25" w:rsidP="006172F6">
            <w:pPr>
              <w:rPr>
                <w:b/>
                <w:sz w:val="24"/>
                <w:szCs w:val="24"/>
              </w:rPr>
            </w:pPr>
            <w:hyperlink r:id="rId8" w:history="1">
              <w:r w:rsidRPr="009433AE">
                <w:rPr>
                  <w:rStyle w:val="Hyperlink"/>
                  <w:b/>
                  <w:sz w:val="24"/>
                  <w:szCs w:val="24"/>
                </w:rPr>
                <w:t>https://www.everyschool.co.uk/languages-french-colours.html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26672"/>
    <w:rsid w:val="00101570"/>
    <w:rsid w:val="00150E12"/>
    <w:rsid w:val="00184BBA"/>
    <w:rsid w:val="00195676"/>
    <w:rsid w:val="001D7833"/>
    <w:rsid w:val="00373FEE"/>
    <w:rsid w:val="003C52A8"/>
    <w:rsid w:val="004214E2"/>
    <w:rsid w:val="00465BD8"/>
    <w:rsid w:val="004E0744"/>
    <w:rsid w:val="0052106B"/>
    <w:rsid w:val="006172F6"/>
    <w:rsid w:val="00812D23"/>
    <w:rsid w:val="009F6B91"/>
    <w:rsid w:val="00A32123"/>
    <w:rsid w:val="00A64BFD"/>
    <w:rsid w:val="00A67D08"/>
    <w:rsid w:val="00A856E5"/>
    <w:rsid w:val="00B577D6"/>
    <w:rsid w:val="00CE2AAC"/>
    <w:rsid w:val="00CF3323"/>
    <w:rsid w:val="00ED6992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352F8-B1F7-4BDB-A953-E45D27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school.co.uk/languages-french-colou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5" Type="http://schemas.openxmlformats.org/officeDocument/2006/relationships/hyperlink" Target="https://whiterosemaths.com/homelearning/year-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3</cp:revision>
  <dcterms:created xsi:type="dcterms:W3CDTF">2020-04-30T16:11:00Z</dcterms:created>
  <dcterms:modified xsi:type="dcterms:W3CDTF">2020-04-30T17:12:00Z</dcterms:modified>
</cp:coreProperties>
</file>