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F60590" w:rsidRDefault="00F60590">
      <w:pPr>
        <w:rPr>
          <w:rFonts w:ascii="Comic Sans MS" w:hAnsi="Comic Sans MS"/>
          <w:sz w:val="20"/>
          <w:szCs w:val="20"/>
          <w:u w:val="single"/>
        </w:rPr>
      </w:pPr>
      <w:r w:rsidRPr="00F60590">
        <w:rPr>
          <w:rFonts w:ascii="Comic Sans MS" w:hAnsi="Comic Sans MS"/>
          <w:sz w:val="20"/>
          <w:szCs w:val="20"/>
          <w:u w:val="single"/>
        </w:rPr>
        <w:t>17.5.21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  <w:t>L.I: To use my observations to say what food crops will need to grow and stay healthy.</w:t>
      </w:r>
    </w:p>
    <w:p w:rsidR="00F60590" w:rsidRDefault="00F60590" w:rsidP="00F60590">
      <w:pPr>
        <w:spacing w:after="0" w:line="21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Steps to success</w:t>
      </w:r>
      <w:r w:rsidRPr="00F60590">
        <w:rPr>
          <w:rFonts w:ascii="Comic Sans MS" w:hAnsi="Comic Sans MS"/>
          <w:sz w:val="20"/>
          <w:szCs w:val="20"/>
        </w:rPr>
        <w:t xml:space="preserve">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*I can explain that different plants have different needs.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>*I can give examples of food crops.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 *I can say how to care for food crops so they grow well.</w:t>
      </w:r>
    </w:p>
    <w:p w:rsidR="00F60590" w:rsidRDefault="00F60590" w:rsidP="00F60590">
      <w:pPr>
        <w:jc w:val="center"/>
        <w:rPr>
          <w:rFonts w:ascii="Comic Sans MS" w:hAnsi="Comic Sans MS"/>
        </w:rPr>
      </w:pPr>
      <w:r w:rsidRPr="00F60590">
        <w:rPr>
          <w:rFonts w:ascii="Comic Sans MS" w:hAnsi="Comic Sans MS"/>
        </w:rPr>
        <w:t>Farmers grow plants that we eat. Draw the plants that you would like to grow on your farm.</w:t>
      </w:r>
    </w:p>
    <w:p w:rsidR="00F60590" w:rsidRDefault="00F60590" w:rsidP="00F60590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4852933" wp14:editId="09889776">
            <wp:extent cx="8863330" cy="397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90" w:rsidRDefault="00F60590" w:rsidP="00F60590">
      <w:pPr>
        <w:jc w:val="center"/>
        <w:rPr>
          <w:rFonts w:ascii="Comic Sans MS" w:hAnsi="Comic Sans MS"/>
        </w:rPr>
      </w:pPr>
    </w:p>
    <w:p w:rsidR="00F60590" w:rsidRPr="00F60590" w:rsidRDefault="00F60590" w:rsidP="00F60590">
      <w:pPr>
        <w:rPr>
          <w:rFonts w:ascii="Comic Sans MS" w:hAnsi="Comic Sans MS"/>
          <w:sz w:val="20"/>
          <w:szCs w:val="20"/>
          <w:u w:val="single"/>
        </w:rPr>
      </w:pPr>
      <w:r w:rsidRPr="00F60590">
        <w:rPr>
          <w:rFonts w:ascii="Comic Sans MS" w:hAnsi="Comic Sans MS"/>
          <w:sz w:val="20"/>
          <w:szCs w:val="20"/>
          <w:u w:val="single"/>
        </w:rPr>
        <w:t>17.5.21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  <w:t>L.I: To use my observations to say what food crops will need to grow and stay healthy.</w:t>
      </w:r>
    </w:p>
    <w:p w:rsidR="00F60590" w:rsidRDefault="00F60590" w:rsidP="00F60590">
      <w:pPr>
        <w:spacing w:after="0" w:line="21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Steps to success</w:t>
      </w:r>
      <w:r w:rsidRPr="00F60590">
        <w:rPr>
          <w:rFonts w:ascii="Comic Sans MS" w:hAnsi="Comic Sans MS"/>
          <w:sz w:val="20"/>
          <w:szCs w:val="20"/>
        </w:rPr>
        <w:t xml:space="preserve">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*I can explain that different plants have different needs.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>*I can give examples of food crops.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 *I can say how to care for food crops so they grow well.</w:t>
      </w:r>
    </w:p>
    <w:p w:rsidR="00F60590" w:rsidRDefault="00F60590" w:rsidP="00F60590">
      <w:pPr>
        <w:jc w:val="center"/>
        <w:rPr>
          <w:rFonts w:ascii="Comic Sans MS" w:hAnsi="Comic Sans MS"/>
        </w:rPr>
      </w:pPr>
      <w:r w:rsidRPr="00F60590">
        <w:rPr>
          <w:rFonts w:ascii="Comic Sans MS" w:hAnsi="Comic Sans MS"/>
        </w:rPr>
        <w:t>Farmers grow plants that we eat. Draw the plants that you would like to grow on your farm.</w:t>
      </w:r>
    </w:p>
    <w:p w:rsidR="00F60590" w:rsidRDefault="00F60590" w:rsidP="00F60590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0BF540F" wp14:editId="6D46B809">
            <wp:extent cx="8863330" cy="3253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90" w:rsidRDefault="00F60590" w:rsidP="00F60590">
      <w:pPr>
        <w:rPr>
          <w:rFonts w:ascii="Comic Sans MS" w:hAnsi="Comic Sans MS"/>
        </w:rPr>
      </w:pPr>
    </w:p>
    <w:p w:rsidR="00F60590" w:rsidRDefault="00F60590" w:rsidP="00F60590">
      <w:pPr>
        <w:rPr>
          <w:rFonts w:ascii="Comic Sans MS" w:hAnsi="Comic Sans MS"/>
        </w:rPr>
      </w:pPr>
    </w:p>
    <w:p w:rsidR="00F60590" w:rsidRPr="00F60590" w:rsidRDefault="00F60590" w:rsidP="00F60590">
      <w:pPr>
        <w:rPr>
          <w:rFonts w:ascii="Comic Sans MS" w:hAnsi="Comic Sans MS"/>
          <w:sz w:val="20"/>
          <w:szCs w:val="20"/>
          <w:u w:val="single"/>
        </w:rPr>
      </w:pPr>
      <w:r w:rsidRPr="00F60590">
        <w:rPr>
          <w:rFonts w:ascii="Comic Sans MS" w:hAnsi="Comic Sans MS"/>
          <w:sz w:val="20"/>
          <w:szCs w:val="20"/>
          <w:u w:val="single"/>
        </w:rPr>
        <w:t>17.5.21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u w:val="single"/>
          <w:lang w:val="en-US"/>
        </w:rPr>
        <w:t>L.I: To use my observations to say what food crops will need to grow and stay healthy.</w:t>
      </w:r>
    </w:p>
    <w:p w:rsidR="00F60590" w:rsidRDefault="00F60590" w:rsidP="00F60590">
      <w:pPr>
        <w:spacing w:after="0" w:line="21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Steps to success</w:t>
      </w:r>
      <w:r w:rsidRPr="00F60590">
        <w:rPr>
          <w:rFonts w:ascii="Comic Sans MS" w:hAnsi="Comic Sans MS"/>
          <w:sz w:val="20"/>
          <w:szCs w:val="20"/>
        </w:rPr>
        <w:t xml:space="preserve">: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*I can explain that different plants have different needs. </w:t>
      </w:r>
    </w:p>
    <w:p w:rsidR="00F60590" w:rsidRPr="00F60590" w:rsidRDefault="00F60590" w:rsidP="00F60590">
      <w:pPr>
        <w:spacing w:after="0" w:line="216" w:lineRule="auto"/>
        <w:contextualSpacing/>
        <w:rPr>
          <w:rFonts w:ascii="Comic Sans MS" w:eastAsia="Times New Roman" w:hAnsi="Comic Sans MS" w:cs="Times New Roman"/>
          <w:color w:val="1C1C1C"/>
          <w:sz w:val="20"/>
          <w:szCs w:val="20"/>
          <w:lang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>*I can give examples of food crops.</w:t>
      </w:r>
    </w:p>
    <w:p w:rsidR="00F60590" w:rsidRPr="00F60590" w:rsidRDefault="00F60590" w:rsidP="00F60590">
      <w:pPr>
        <w:spacing w:line="216" w:lineRule="auto"/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</w:pPr>
      <w:r w:rsidRPr="00F60590">
        <w:rPr>
          <w:rFonts w:ascii="Comic Sans MS" w:eastAsia="NTR" w:hAnsi="Comic Sans MS" w:cs="NTR"/>
          <w:color w:val="1C1C1C"/>
          <w:sz w:val="20"/>
          <w:szCs w:val="20"/>
          <w:lang w:val="en-US" w:eastAsia="en-GB"/>
        </w:rPr>
        <w:t xml:space="preserve"> *I can say how to care for food crops so they grow well.</w:t>
      </w:r>
    </w:p>
    <w:p w:rsidR="00F60590" w:rsidRDefault="00F60590" w:rsidP="00F60590">
      <w:pPr>
        <w:jc w:val="center"/>
        <w:rPr>
          <w:rFonts w:ascii="Comic Sans MS" w:hAnsi="Comic Sans MS"/>
        </w:rPr>
      </w:pPr>
      <w:r w:rsidRPr="00F60590">
        <w:rPr>
          <w:rFonts w:ascii="Comic Sans MS" w:hAnsi="Comic Sans MS"/>
        </w:rPr>
        <w:t>Farmers grow plants that we eat. Draw the plants that you would like to grow on your farm.</w:t>
      </w:r>
    </w:p>
    <w:p w:rsidR="00F60590" w:rsidRPr="00F60590" w:rsidRDefault="00F60590" w:rsidP="00F60590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1569CF4" wp14:editId="20C25688">
            <wp:extent cx="8863330" cy="3398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590" w:rsidRPr="00F60590" w:rsidSect="00F60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0"/>
    <w:rsid w:val="00A2429E"/>
    <w:rsid w:val="00D40A5B"/>
    <w:rsid w:val="00F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E65C7-1379-4A5B-BB65-4DB482D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2021-05-13T20:35:00Z</dcterms:created>
  <dcterms:modified xsi:type="dcterms:W3CDTF">2021-05-13T20:44:00Z</dcterms:modified>
</cp:coreProperties>
</file>