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5B5" w:rsidRPr="00B12C41" w:rsidRDefault="00E87315" w:rsidP="00693C00">
      <w:pPr>
        <w:jc w:val="center"/>
        <w:rPr>
          <w:b/>
          <w:color w:val="002060"/>
          <w:sz w:val="56"/>
          <w:szCs w:val="56"/>
          <w:u w:val="single"/>
          <w:lang w:val="en-US"/>
        </w:rPr>
      </w:pPr>
      <w:bookmarkStart w:id="0" w:name="_GoBack"/>
      <w:bookmarkEnd w:id="0"/>
      <w:r w:rsidRPr="00B12C41">
        <w:rPr>
          <w:noProof/>
          <w:u w:val="single"/>
          <w:lang w:eastAsia="en-GB"/>
        </w:rPr>
        <w:drawing>
          <wp:anchor distT="0" distB="0" distL="114300" distR="114300" simplePos="0" relativeHeight="251660288" behindDoc="0" locked="0" layoutInCell="1" allowOverlap="1" wp14:anchorId="0720CEE7">
            <wp:simplePos x="0" y="0"/>
            <wp:positionH relativeFrom="column">
              <wp:posOffset>4790440</wp:posOffset>
            </wp:positionH>
            <wp:positionV relativeFrom="paragraph">
              <wp:posOffset>-6985</wp:posOffset>
            </wp:positionV>
            <wp:extent cx="1314450" cy="1727866"/>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14450" cy="1727866"/>
                    </a:xfrm>
                    <a:prstGeom prst="rect">
                      <a:avLst/>
                    </a:prstGeom>
                  </pic:spPr>
                </pic:pic>
              </a:graphicData>
            </a:graphic>
            <wp14:sizeRelH relativeFrom="page">
              <wp14:pctWidth>0</wp14:pctWidth>
            </wp14:sizeRelH>
            <wp14:sizeRelV relativeFrom="page">
              <wp14:pctHeight>0</wp14:pctHeight>
            </wp14:sizeRelV>
          </wp:anchor>
        </w:drawing>
      </w:r>
      <w:r w:rsidR="00693C00" w:rsidRPr="00B12C41">
        <w:rPr>
          <w:rFonts w:ascii="Open Sans" w:hAnsi="Open Sans" w:cs="Helvetica"/>
          <w:noProof/>
          <w:color w:val="337AB7"/>
          <w:sz w:val="27"/>
          <w:szCs w:val="27"/>
          <w:u w:val="single"/>
          <w:lang w:eastAsia="en-GB"/>
        </w:rPr>
        <w:drawing>
          <wp:anchor distT="0" distB="0" distL="114300" distR="114300" simplePos="0" relativeHeight="251585536" behindDoc="0" locked="0" layoutInCell="1" allowOverlap="1" wp14:anchorId="1DCAB4D4" wp14:editId="0487F812">
            <wp:simplePos x="0" y="0"/>
            <wp:positionH relativeFrom="margin">
              <wp:posOffset>-228600</wp:posOffset>
            </wp:positionH>
            <wp:positionV relativeFrom="paragraph">
              <wp:posOffset>0</wp:posOffset>
            </wp:positionV>
            <wp:extent cx="1532890" cy="1504950"/>
            <wp:effectExtent l="0" t="0" r="0" b="0"/>
            <wp:wrapSquare wrapText="bothSides"/>
            <wp:docPr id="7" name="Picture 7" descr="http://www.ryeprimary.e-sussex.sch.uk/images/logo/Rye-Primar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yeprimary.e-sussex.sch.uk/images/logo/Rye-Primary.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8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C00" w:rsidRPr="00B12C41">
        <w:rPr>
          <w:b/>
          <w:color w:val="002060"/>
          <w:sz w:val="56"/>
          <w:szCs w:val="56"/>
          <w:u w:val="single"/>
          <w:lang w:val="en-US"/>
        </w:rPr>
        <w:t>Rye Community Primary School</w:t>
      </w:r>
    </w:p>
    <w:p w:rsidR="00693C00" w:rsidRPr="00324D1E" w:rsidRDefault="00324D1E" w:rsidP="00693C00">
      <w:pPr>
        <w:jc w:val="center"/>
        <w:rPr>
          <w:b/>
          <w:color w:val="7030A0"/>
          <w:sz w:val="44"/>
          <w:szCs w:val="44"/>
          <w:lang w:val="en-US"/>
        </w:rPr>
      </w:pPr>
      <w:r w:rsidRPr="00324D1E">
        <w:rPr>
          <w:b/>
          <w:color w:val="7030A0"/>
          <w:sz w:val="44"/>
          <w:szCs w:val="44"/>
          <w:lang w:val="en-US"/>
        </w:rPr>
        <w:t>Reading Newsletter Issue 3</w:t>
      </w:r>
    </w:p>
    <w:p w:rsidR="00693C00" w:rsidRDefault="00905405" w:rsidP="00693C00">
      <w:pPr>
        <w:jc w:val="center"/>
        <w:rPr>
          <w:b/>
          <w:color w:val="00B0F0"/>
          <w:sz w:val="44"/>
          <w:szCs w:val="44"/>
          <w:lang w:val="en-US"/>
        </w:rPr>
      </w:pPr>
      <w:r w:rsidRPr="00E87315">
        <w:rPr>
          <w:rFonts w:cstheme="minorHAnsi"/>
          <w:b/>
          <w:noProof/>
          <w:sz w:val="32"/>
          <w:szCs w:val="32"/>
          <w:u w:val="single"/>
          <w:lang w:eastAsia="en-GB"/>
        </w:rPr>
        <mc:AlternateContent>
          <mc:Choice Requires="wps">
            <w:drawing>
              <wp:anchor distT="45720" distB="45720" distL="114300" distR="114300" simplePos="0" relativeHeight="251677696" behindDoc="0" locked="0" layoutInCell="1" allowOverlap="1">
                <wp:simplePos x="0" y="0"/>
                <wp:positionH relativeFrom="margin">
                  <wp:posOffset>-257810</wp:posOffset>
                </wp:positionH>
                <wp:positionV relativeFrom="paragraph">
                  <wp:posOffset>2866390</wp:posOffset>
                </wp:positionV>
                <wp:extent cx="6448425" cy="1276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276350"/>
                        </a:xfrm>
                        <a:prstGeom prst="rect">
                          <a:avLst/>
                        </a:prstGeom>
                        <a:solidFill>
                          <a:srgbClr val="FFFFFF"/>
                        </a:solidFill>
                        <a:ln w="12700">
                          <a:solidFill>
                            <a:schemeClr val="tx1"/>
                          </a:solidFill>
                          <a:miter lim="800000"/>
                          <a:headEnd/>
                          <a:tailEnd/>
                        </a:ln>
                      </wps:spPr>
                      <wps:txbx>
                        <w:txbxContent>
                          <w:p w:rsidR="000C7BA8" w:rsidRPr="001250DF" w:rsidRDefault="000C7BA8" w:rsidP="00905405">
                            <w:pPr>
                              <w:jc w:val="center"/>
                              <w:rPr>
                                <w:b/>
                                <w:sz w:val="36"/>
                                <w:szCs w:val="36"/>
                                <w:u w:val="single"/>
                              </w:rPr>
                            </w:pPr>
                            <w:bookmarkStart w:id="1" w:name="_Hlk60921262"/>
                            <w:bookmarkStart w:id="2" w:name="_Hlk60921263"/>
                            <w:r w:rsidRPr="001250DF">
                              <w:rPr>
                                <w:b/>
                                <w:sz w:val="36"/>
                                <w:szCs w:val="36"/>
                                <w:u w:val="single"/>
                              </w:rPr>
                              <w:t>Reading Eggs is here!</w:t>
                            </w:r>
                          </w:p>
                          <w:p w:rsidR="00905405" w:rsidRDefault="00905405" w:rsidP="00905405">
                            <w:pPr>
                              <w:spacing w:after="0" w:line="240" w:lineRule="auto"/>
                              <w:rPr>
                                <w:sz w:val="24"/>
                                <w:szCs w:val="24"/>
                              </w:rPr>
                            </w:pPr>
                            <w:r>
                              <w:rPr>
                                <w:sz w:val="24"/>
                                <w:szCs w:val="24"/>
                              </w:rPr>
                              <w:t xml:space="preserve">                                         </w:t>
                            </w:r>
                            <w:r w:rsidR="00E87315" w:rsidRPr="00B12C41">
                              <w:rPr>
                                <w:sz w:val="24"/>
                                <w:szCs w:val="24"/>
                              </w:rPr>
                              <w:t xml:space="preserve">Reading Eggs arrived with a </w:t>
                            </w:r>
                            <w:r w:rsidR="000C7BA8" w:rsidRPr="00B12C41">
                              <w:rPr>
                                <w:sz w:val="24"/>
                                <w:szCs w:val="24"/>
                              </w:rPr>
                              <w:t xml:space="preserve">bang last term and </w:t>
                            </w:r>
                          </w:p>
                          <w:p w:rsidR="00905405" w:rsidRDefault="00905405" w:rsidP="00905405">
                            <w:pPr>
                              <w:spacing w:after="0" w:line="240" w:lineRule="auto"/>
                              <w:rPr>
                                <w:sz w:val="24"/>
                                <w:szCs w:val="24"/>
                              </w:rPr>
                            </w:pPr>
                            <w:r>
                              <w:rPr>
                                <w:sz w:val="24"/>
                                <w:szCs w:val="24"/>
                              </w:rPr>
                              <w:t xml:space="preserve">                                         </w:t>
                            </w:r>
                            <w:r w:rsidR="000C7BA8" w:rsidRPr="00B12C41">
                              <w:rPr>
                                <w:sz w:val="24"/>
                                <w:szCs w:val="24"/>
                              </w:rPr>
                              <w:t xml:space="preserve">it was lovely to hear so many children talking </w:t>
                            </w:r>
                          </w:p>
                          <w:p w:rsidR="00E87315" w:rsidRPr="00B12C41" w:rsidRDefault="00905405" w:rsidP="00905405">
                            <w:pPr>
                              <w:spacing w:after="0" w:line="240" w:lineRule="auto"/>
                              <w:rPr>
                                <w:sz w:val="24"/>
                                <w:szCs w:val="24"/>
                              </w:rPr>
                            </w:pPr>
                            <w:r>
                              <w:rPr>
                                <w:sz w:val="24"/>
                                <w:szCs w:val="24"/>
                              </w:rPr>
                              <w:t xml:space="preserve">                                         </w:t>
                            </w:r>
                            <w:r w:rsidR="000C7BA8" w:rsidRPr="00B12C41">
                              <w:rPr>
                                <w:sz w:val="24"/>
                                <w:szCs w:val="24"/>
                              </w:rPr>
                              <w:t xml:space="preserve">about it on the playground, positive comments from parents and </w:t>
                            </w:r>
                            <w:r w:rsidR="002B3F17" w:rsidRPr="00B12C41">
                              <w:rPr>
                                <w:sz w:val="24"/>
                                <w:szCs w:val="24"/>
                              </w:rPr>
                              <w:t xml:space="preserve">just a </w:t>
                            </w:r>
                            <w:r>
                              <w:rPr>
                                <w:sz w:val="24"/>
                                <w:szCs w:val="24"/>
                              </w:rPr>
                              <w:t xml:space="preserve">    </w:t>
                            </w:r>
                            <w:r w:rsidR="002B3F17" w:rsidRPr="00B12C41">
                              <w:rPr>
                                <w:sz w:val="24"/>
                                <w:szCs w:val="24"/>
                              </w:rPr>
                              <w:t xml:space="preserve">general enthusiasm towards the programme. </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0.3pt;margin-top:225.7pt;width:507.75pt;height:10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" strokecolor="black [3213]" strokeweight="1pt">
                <v:textbox>
                  <w:txbxContent>
                    <w:p w:rsidR="000C7BA8" w:rsidRPr="001250DF" w:rsidRDefault="000C7BA8" w:rsidP="00905405">
                      <w:pPr>
                        <w:jc w:val="center"/>
                        <w:rPr>
                          <w:b/>
                          <w:sz w:val="36"/>
                          <w:szCs w:val="36"/>
                          <w:u w:val="single"/>
                        </w:rPr>
                      </w:pPr>
                      <w:bookmarkStart w:id="3" w:name="_Hlk60921262"/>
                      <w:bookmarkStart w:id="4" w:name="_Hlk60921263"/>
                      <w:r w:rsidRPr="001250DF">
                        <w:rPr>
                          <w:b/>
                          <w:sz w:val="36"/>
                          <w:szCs w:val="36"/>
                          <w:u w:val="single"/>
                        </w:rPr>
                        <w:t>Reading Eggs is here!</w:t>
                      </w:r>
                    </w:p>
                    <w:p w:rsidR="00905405" w:rsidRDefault="00905405" w:rsidP="00905405">
                      <w:pPr>
                        <w:spacing w:after="0" w:line="240" w:lineRule="auto"/>
                        <w:rPr>
                          <w:sz w:val="24"/>
                          <w:szCs w:val="24"/>
                        </w:rPr>
                      </w:pPr>
                      <w:r>
                        <w:rPr>
                          <w:sz w:val="24"/>
                          <w:szCs w:val="24"/>
                        </w:rPr>
                        <w:t xml:space="preserve">                                         </w:t>
                      </w:r>
                      <w:r w:rsidR="00E87315" w:rsidRPr="00B12C41">
                        <w:rPr>
                          <w:sz w:val="24"/>
                          <w:szCs w:val="24"/>
                        </w:rPr>
                        <w:t xml:space="preserve">Reading Eggs arrived with a </w:t>
                      </w:r>
                      <w:r w:rsidR="000C7BA8" w:rsidRPr="00B12C41">
                        <w:rPr>
                          <w:sz w:val="24"/>
                          <w:szCs w:val="24"/>
                        </w:rPr>
                        <w:t xml:space="preserve">bang last term and </w:t>
                      </w:r>
                    </w:p>
                    <w:p w:rsidR="00905405" w:rsidRDefault="00905405" w:rsidP="00905405">
                      <w:pPr>
                        <w:spacing w:after="0" w:line="240" w:lineRule="auto"/>
                        <w:rPr>
                          <w:sz w:val="24"/>
                          <w:szCs w:val="24"/>
                        </w:rPr>
                      </w:pPr>
                      <w:r>
                        <w:rPr>
                          <w:sz w:val="24"/>
                          <w:szCs w:val="24"/>
                        </w:rPr>
                        <w:t xml:space="preserve">                                         </w:t>
                      </w:r>
                      <w:r w:rsidR="000C7BA8" w:rsidRPr="00B12C41">
                        <w:rPr>
                          <w:sz w:val="24"/>
                          <w:szCs w:val="24"/>
                        </w:rPr>
                        <w:t xml:space="preserve">it was lovely to hear so many children talking </w:t>
                      </w:r>
                    </w:p>
                    <w:p w:rsidR="00E87315" w:rsidRPr="00B12C41" w:rsidRDefault="00905405" w:rsidP="00905405">
                      <w:pPr>
                        <w:spacing w:after="0" w:line="240" w:lineRule="auto"/>
                        <w:rPr>
                          <w:sz w:val="24"/>
                          <w:szCs w:val="24"/>
                        </w:rPr>
                      </w:pPr>
                      <w:r>
                        <w:rPr>
                          <w:sz w:val="24"/>
                          <w:szCs w:val="24"/>
                        </w:rPr>
                        <w:t xml:space="preserve">                                         </w:t>
                      </w:r>
                      <w:r w:rsidR="000C7BA8" w:rsidRPr="00B12C41">
                        <w:rPr>
                          <w:sz w:val="24"/>
                          <w:szCs w:val="24"/>
                        </w:rPr>
                        <w:t xml:space="preserve">about it on the playground, positive comments from parents and </w:t>
                      </w:r>
                      <w:r w:rsidR="002B3F17" w:rsidRPr="00B12C41">
                        <w:rPr>
                          <w:sz w:val="24"/>
                          <w:szCs w:val="24"/>
                        </w:rPr>
                        <w:t xml:space="preserve">just a </w:t>
                      </w:r>
                      <w:r>
                        <w:rPr>
                          <w:sz w:val="24"/>
                          <w:szCs w:val="24"/>
                        </w:rPr>
                        <w:t xml:space="preserve">    </w:t>
                      </w:r>
                      <w:r w:rsidR="002B3F17" w:rsidRPr="00B12C41">
                        <w:rPr>
                          <w:sz w:val="24"/>
                          <w:szCs w:val="24"/>
                        </w:rPr>
                        <w:t xml:space="preserve">general enthusiasm towards the programme. </w:t>
                      </w:r>
                      <w:bookmarkStart w:id="5" w:name="_GoBack"/>
                      <w:bookmarkEnd w:id="3"/>
                      <w:bookmarkEnd w:id="4"/>
                      <w:bookmarkEnd w:id="5"/>
                    </w:p>
                  </w:txbxContent>
                </v:textbox>
                <w10:wrap type="square" anchorx="margin"/>
              </v:shape>
            </w:pict>
          </mc:Fallback>
        </mc:AlternateContent>
      </w:r>
      <w:r>
        <w:rPr>
          <w:noProof/>
          <w:lang w:eastAsia="en-GB"/>
        </w:rPr>
        <w:drawing>
          <wp:anchor distT="0" distB="0" distL="114300" distR="114300" simplePos="0" relativeHeight="251703296" behindDoc="0" locked="0" layoutInCell="1" allowOverlap="1" wp14:anchorId="60206A0B">
            <wp:simplePos x="0" y="0"/>
            <wp:positionH relativeFrom="column">
              <wp:posOffset>4304665</wp:posOffset>
            </wp:positionH>
            <wp:positionV relativeFrom="paragraph">
              <wp:posOffset>2971165</wp:posOffset>
            </wp:positionV>
            <wp:extent cx="1647825" cy="7080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47825" cy="708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221BB7CB">
            <wp:simplePos x="0" y="0"/>
            <wp:positionH relativeFrom="margin">
              <wp:posOffset>-114935</wp:posOffset>
            </wp:positionH>
            <wp:positionV relativeFrom="page">
              <wp:posOffset>5060950</wp:posOffset>
            </wp:positionV>
            <wp:extent cx="1314450" cy="8496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14450" cy="849630"/>
                    </a:xfrm>
                    <a:prstGeom prst="rect">
                      <a:avLst/>
                    </a:prstGeom>
                  </pic:spPr>
                </pic:pic>
              </a:graphicData>
            </a:graphic>
            <wp14:sizeRelH relativeFrom="page">
              <wp14:pctWidth>0</wp14:pctWidth>
            </wp14:sizeRelH>
            <wp14:sizeRelV relativeFrom="page">
              <wp14:pctHeight>0</wp14:pctHeight>
            </wp14:sizeRelV>
          </wp:anchor>
        </w:drawing>
      </w:r>
      <w:r w:rsidR="0088502A" w:rsidRPr="0088502A">
        <w:rPr>
          <w:b/>
          <w:noProof/>
          <w:color w:val="4472C4" w:themeColor="accent1"/>
          <w:sz w:val="36"/>
          <w:szCs w:val="36"/>
          <w:u w:val="single"/>
          <w:lang w:eastAsia="en-GB"/>
        </w:rPr>
        <mc:AlternateContent>
          <mc:Choice Requires="wps">
            <w:drawing>
              <wp:anchor distT="45720" distB="45720" distL="114300" distR="114300" simplePos="0" relativeHeight="251738112" behindDoc="0" locked="0" layoutInCell="1" allowOverlap="1">
                <wp:simplePos x="0" y="0"/>
                <wp:positionH relativeFrom="column">
                  <wp:posOffset>-257810</wp:posOffset>
                </wp:positionH>
                <wp:positionV relativeFrom="paragraph">
                  <wp:posOffset>1285240</wp:posOffset>
                </wp:positionV>
                <wp:extent cx="6448425" cy="14763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76375"/>
                        </a:xfrm>
                        <a:prstGeom prst="rect">
                          <a:avLst/>
                        </a:prstGeom>
                        <a:solidFill>
                          <a:srgbClr val="FFFFFF"/>
                        </a:solidFill>
                        <a:ln w="9525">
                          <a:solidFill>
                            <a:srgbClr val="000000"/>
                          </a:solidFill>
                          <a:miter lim="800000"/>
                          <a:headEnd/>
                          <a:tailEnd/>
                        </a:ln>
                      </wps:spPr>
                      <wps:txbx>
                        <w:txbxContent>
                          <w:p w:rsidR="0088502A" w:rsidRPr="00905405" w:rsidRDefault="0088502A" w:rsidP="009837CC">
                            <w:pPr>
                              <w:shd w:val="clear" w:color="auto" w:fill="FFFF00"/>
                              <w:jc w:val="center"/>
                              <w:rPr>
                                <w:sz w:val="28"/>
                                <w:szCs w:val="28"/>
                              </w:rPr>
                            </w:pPr>
                            <w:r w:rsidRPr="00905405">
                              <w:rPr>
                                <w:sz w:val="28"/>
                                <w:szCs w:val="28"/>
                              </w:rPr>
                              <w:t xml:space="preserve">Things are going to be different again now that we are all learning at home for the next term. Reading is as important as ever and we urge everyone to be reading on a daily basis. Reading is the answer to everything and the more we read, the </w:t>
                            </w:r>
                            <w:r w:rsidR="00905405" w:rsidRPr="00905405">
                              <w:rPr>
                                <w:sz w:val="28"/>
                                <w:szCs w:val="28"/>
                              </w:rPr>
                              <w:t>more we’ll understand. Please endeavour to read everyday and don’t forget to let your teachers know how much you’re reading at home. We love hearing about your home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0.3pt;margin-top:101.2pt;width:507.75pt;height:116.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">
                <v:textbox>
                  <w:txbxContent>
                    <w:p w:rsidR="0088502A" w:rsidRPr="00905405" w:rsidRDefault="0088502A" w:rsidP="009837CC">
                      <w:pPr>
                        <w:shd w:val="clear" w:color="auto" w:fill="FFFF00"/>
                        <w:jc w:val="center"/>
                        <w:rPr>
                          <w:sz w:val="28"/>
                          <w:szCs w:val="28"/>
                        </w:rPr>
                      </w:pPr>
                      <w:r w:rsidRPr="00905405">
                        <w:rPr>
                          <w:sz w:val="28"/>
                          <w:szCs w:val="28"/>
                        </w:rPr>
                        <w:t xml:space="preserve">Things are going to be different again now that we are all learning at home for the next term. Reading is as important as ever and we urge everyone to be reading on a daily basis. Reading is the answer to everything and the more we read, the </w:t>
                      </w:r>
                      <w:r w:rsidR="00905405" w:rsidRPr="00905405">
                        <w:rPr>
                          <w:sz w:val="28"/>
                          <w:szCs w:val="28"/>
                        </w:rPr>
                        <w:t>more we’ll understand. Please endeavour to read everyday and don’t forget to let your teachers know how much you’re reading at home. We love hearing about your home learning.</w:t>
                      </w:r>
                    </w:p>
                  </w:txbxContent>
                </v:textbox>
                <w10:wrap type="square"/>
              </v:shape>
            </w:pict>
          </mc:Fallback>
        </mc:AlternateContent>
      </w:r>
      <w:r w:rsidR="00693C00" w:rsidRPr="00693C00">
        <w:rPr>
          <w:b/>
          <w:color w:val="00B0F0"/>
          <w:sz w:val="44"/>
          <w:szCs w:val="44"/>
          <w:lang w:val="en-US"/>
        </w:rPr>
        <w:t xml:space="preserve">                 </w:t>
      </w:r>
      <w:r w:rsidR="00693C00">
        <w:rPr>
          <w:b/>
          <w:color w:val="00B0F0"/>
          <w:sz w:val="44"/>
          <w:szCs w:val="44"/>
          <w:lang w:val="en-US"/>
        </w:rPr>
        <w:t xml:space="preserve">      </w:t>
      </w:r>
      <w:r w:rsidR="00324D1E" w:rsidRPr="00324D1E">
        <w:rPr>
          <w:b/>
          <w:color w:val="00B050"/>
          <w:sz w:val="44"/>
          <w:szCs w:val="44"/>
          <w:lang w:val="en-US"/>
        </w:rPr>
        <w:t>Spring Term 1 2021</w:t>
      </w:r>
    </w:p>
    <w:tbl>
      <w:tblPr>
        <w:tblStyle w:val="TableGrid"/>
        <w:tblW w:w="9923" w:type="dxa"/>
        <w:tblInd w:w="-289" w:type="dxa"/>
        <w:tblLook w:val="04A0" w:firstRow="1" w:lastRow="0" w:firstColumn="1" w:lastColumn="0" w:noHBand="0" w:noVBand="1"/>
      </w:tblPr>
      <w:tblGrid>
        <w:gridCol w:w="9923"/>
      </w:tblGrid>
      <w:tr w:rsidR="00693C00" w:rsidTr="001250DF">
        <w:trPr>
          <w:trHeight w:val="1127"/>
        </w:trPr>
        <w:tc>
          <w:tcPr>
            <w:tcW w:w="9923" w:type="dxa"/>
            <w:shd w:val="clear" w:color="auto" w:fill="D9E2F3" w:themeFill="accent1" w:themeFillTint="33"/>
          </w:tcPr>
          <w:p w:rsidR="00693C00" w:rsidRPr="00204F08" w:rsidRDefault="00693C00" w:rsidP="00B12C41">
            <w:pPr>
              <w:pStyle w:val="Default"/>
              <w:jc w:val="center"/>
              <w:rPr>
                <w:rFonts w:asciiTheme="minorHAnsi" w:hAnsiTheme="minorHAnsi" w:cstheme="minorHAnsi"/>
                <w:sz w:val="28"/>
                <w:szCs w:val="28"/>
              </w:rPr>
            </w:pPr>
            <w:r w:rsidRPr="00204F08">
              <w:rPr>
                <w:rFonts w:asciiTheme="minorHAnsi" w:hAnsiTheme="minorHAnsi" w:cstheme="minorHAnsi"/>
                <w:sz w:val="28"/>
                <w:szCs w:val="28"/>
              </w:rPr>
              <w:t xml:space="preserve">Welcome </w:t>
            </w:r>
            <w:r w:rsidR="00420A18" w:rsidRPr="00204F08">
              <w:rPr>
                <w:rFonts w:asciiTheme="minorHAnsi" w:hAnsiTheme="minorHAnsi" w:cstheme="minorHAnsi"/>
                <w:sz w:val="28"/>
                <w:szCs w:val="28"/>
              </w:rPr>
              <w:t xml:space="preserve">back to the </w:t>
            </w:r>
            <w:r w:rsidR="00324D1E">
              <w:rPr>
                <w:rFonts w:asciiTheme="minorHAnsi" w:hAnsiTheme="minorHAnsi" w:cstheme="minorHAnsi"/>
                <w:sz w:val="28"/>
                <w:szCs w:val="28"/>
              </w:rPr>
              <w:t>third</w:t>
            </w:r>
            <w:r w:rsidRPr="00204F08">
              <w:rPr>
                <w:rFonts w:asciiTheme="minorHAnsi" w:hAnsiTheme="minorHAnsi" w:cstheme="minorHAnsi"/>
                <w:sz w:val="28"/>
                <w:szCs w:val="28"/>
              </w:rPr>
              <w:t xml:space="preserve"> addition of our reading newsletter dedicated only to books! You can find out what we are doing to promote reading across the school, along with book recommendations from book-loving teachers and children.</w:t>
            </w:r>
          </w:p>
        </w:tc>
      </w:tr>
    </w:tbl>
    <w:p w:rsidR="009837CC" w:rsidRDefault="009837CC" w:rsidP="00905405">
      <w:pPr>
        <w:jc w:val="center"/>
        <w:rPr>
          <w:b/>
          <w:color w:val="4472C4" w:themeColor="accent1"/>
          <w:sz w:val="28"/>
          <w:szCs w:val="28"/>
          <w:u w:val="single"/>
          <w:lang w:val="en-US"/>
        </w:rPr>
        <w:sectPr w:rsidR="009837CC" w:rsidSect="001F75FF">
          <w:pgSz w:w="11906" w:h="16838"/>
          <w:pgMar w:top="851" w:right="1440" w:bottom="1440" w:left="1276"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pPr>
    </w:p>
    <w:p w:rsidR="009837CC" w:rsidRDefault="009837CC" w:rsidP="009837CC">
      <w:pPr>
        <w:jc w:val="center"/>
        <w:rPr>
          <w:b/>
          <w:color w:val="4472C4" w:themeColor="accent1"/>
          <w:sz w:val="28"/>
          <w:szCs w:val="28"/>
          <w:u w:val="single"/>
          <w:lang w:val="en-US"/>
        </w:rPr>
      </w:pPr>
    </w:p>
    <w:p w:rsidR="009837CC" w:rsidRPr="009837CC" w:rsidRDefault="00905405" w:rsidP="009837CC">
      <w:pPr>
        <w:jc w:val="center"/>
        <w:rPr>
          <w:b/>
          <w:color w:val="00B050"/>
          <w:sz w:val="28"/>
          <w:szCs w:val="28"/>
          <w:lang w:val="en-US"/>
        </w:rPr>
      </w:pPr>
      <w:r w:rsidRPr="009837CC">
        <w:rPr>
          <w:b/>
          <w:color w:val="00B050"/>
          <w:sz w:val="28"/>
          <w:szCs w:val="28"/>
          <w:lang w:val="en-US"/>
        </w:rPr>
        <w:t>If you would like some additional information on how to get the most out of Reading Eggs, please visit the</w:t>
      </w:r>
      <w:r w:rsidR="009837CC" w:rsidRPr="009837CC">
        <w:rPr>
          <w:b/>
          <w:color w:val="00B050"/>
          <w:sz w:val="28"/>
          <w:szCs w:val="28"/>
          <w:lang w:val="en-US"/>
        </w:rPr>
        <w:t xml:space="preserve"> following website where there are some short but informative videos.</w:t>
      </w:r>
    </w:p>
    <w:p w:rsidR="009837CC" w:rsidRDefault="00234FDC" w:rsidP="009837CC">
      <w:pPr>
        <w:jc w:val="center"/>
        <w:rPr>
          <w:rFonts w:ascii="Calibri" w:hAnsi="Calibri" w:cs="Calibri"/>
          <w:color w:val="000000"/>
        </w:rPr>
      </w:pPr>
      <w:hyperlink r:id="rId12" w:anchor="reading-eggs" w:history="1">
        <w:r w:rsidR="009837CC" w:rsidRPr="00905405">
          <w:rPr>
            <w:rFonts w:ascii="Calibri" w:hAnsi="Calibri" w:cs="Calibri"/>
            <w:color w:val="0000FF"/>
            <w:u w:val="single"/>
          </w:rPr>
          <w:t>Distance Teaching Resources - 3P Learning Help Hub</w:t>
        </w:r>
      </w:hyperlink>
    </w:p>
    <w:p w:rsidR="009837CC" w:rsidRPr="00905405" w:rsidRDefault="009837CC" w:rsidP="009837CC">
      <w:pPr>
        <w:jc w:val="center"/>
        <w:rPr>
          <w:b/>
          <w:color w:val="4472C4" w:themeColor="accent1"/>
          <w:sz w:val="28"/>
          <w:szCs w:val="28"/>
          <w:u w:val="single"/>
          <w:lang w:val="en-US"/>
        </w:rPr>
      </w:pPr>
      <w:r>
        <w:rPr>
          <w:noProof/>
          <w:lang w:eastAsia="en-GB"/>
        </w:rPr>
        <w:drawing>
          <wp:anchor distT="0" distB="0" distL="114300" distR="114300" simplePos="0" relativeHeight="251739136" behindDoc="0" locked="0" layoutInCell="1" allowOverlap="1" wp14:anchorId="3D8D2828">
            <wp:simplePos x="0" y="0"/>
            <wp:positionH relativeFrom="margin">
              <wp:posOffset>-124460</wp:posOffset>
            </wp:positionH>
            <wp:positionV relativeFrom="paragraph">
              <wp:posOffset>19050</wp:posOffset>
            </wp:positionV>
            <wp:extent cx="4200525" cy="1578222"/>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0525" cy="1578222"/>
                    </a:xfrm>
                    <a:prstGeom prst="rect">
                      <a:avLst/>
                    </a:prstGeom>
                  </pic:spPr>
                </pic:pic>
              </a:graphicData>
            </a:graphic>
            <wp14:sizeRelH relativeFrom="page">
              <wp14:pctWidth>0</wp14:pctWidth>
            </wp14:sizeRelH>
            <wp14:sizeRelV relativeFrom="page">
              <wp14:pctHeight>0</wp14:pctHeight>
            </wp14:sizeRelV>
          </wp:anchor>
        </w:drawing>
      </w:r>
    </w:p>
    <w:p w:rsidR="009837CC" w:rsidRDefault="009837CC" w:rsidP="009837CC">
      <w:pPr>
        <w:jc w:val="center"/>
        <w:rPr>
          <w:b/>
          <w:color w:val="4472C4" w:themeColor="accent1"/>
          <w:sz w:val="28"/>
          <w:szCs w:val="28"/>
          <w:u w:val="single"/>
          <w:lang w:val="en-US"/>
        </w:rPr>
      </w:pPr>
      <w:r>
        <w:rPr>
          <w:noProof/>
          <w:lang w:eastAsia="en-GB"/>
        </w:rPr>
        <w:drawing>
          <wp:anchor distT="0" distB="0" distL="114300" distR="114300" simplePos="0" relativeHeight="251740160" behindDoc="0" locked="0" layoutInCell="1" allowOverlap="1" wp14:anchorId="0AB817F3">
            <wp:simplePos x="0" y="0"/>
            <wp:positionH relativeFrom="column">
              <wp:posOffset>-152400</wp:posOffset>
            </wp:positionH>
            <wp:positionV relativeFrom="paragraph">
              <wp:posOffset>2780030</wp:posOffset>
            </wp:positionV>
            <wp:extent cx="3114675" cy="17537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205" cy="1761386"/>
                    </a:xfrm>
                    <a:prstGeom prst="rect">
                      <a:avLst/>
                    </a:prstGeom>
                  </pic:spPr>
                </pic:pic>
              </a:graphicData>
            </a:graphic>
            <wp14:sizeRelH relativeFrom="page">
              <wp14:pctWidth>0</wp14:pctWidth>
            </wp14:sizeRelH>
            <wp14:sizeRelV relativeFrom="page">
              <wp14:pctHeight>0</wp14:pctHeight>
            </wp14:sizeRelV>
          </wp:anchor>
        </w:drawing>
      </w:r>
    </w:p>
    <w:p w:rsidR="009837CC" w:rsidRDefault="009837CC" w:rsidP="009837CC">
      <w:pPr>
        <w:jc w:val="center"/>
        <w:rPr>
          <w:b/>
          <w:color w:val="4472C4" w:themeColor="accent1"/>
          <w:sz w:val="28"/>
          <w:szCs w:val="28"/>
          <w:u w:val="single"/>
          <w:lang w:val="en-US"/>
        </w:rPr>
      </w:pPr>
    </w:p>
    <w:p w:rsidR="009837CC" w:rsidRDefault="009837CC" w:rsidP="009837CC">
      <w:pPr>
        <w:jc w:val="center"/>
        <w:rPr>
          <w:b/>
          <w:color w:val="4472C4" w:themeColor="accent1"/>
          <w:sz w:val="28"/>
          <w:szCs w:val="28"/>
          <w:u w:val="single"/>
          <w:lang w:val="en-US"/>
        </w:rPr>
      </w:pPr>
    </w:p>
    <w:p w:rsidR="009837CC" w:rsidRDefault="009837CC" w:rsidP="009837CC">
      <w:pPr>
        <w:jc w:val="center"/>
        <w:rPr>
          <w:b/>
          <w:color w:val="4472C4" w:themeColor="accent1"/>
          <w:sz w:val="28"/>
          <w:szCs w:val="28"/>
          <w:u w:val="single"/>
          <w:lang w:val="en-US"/>
        </w:rPr>
      </w:pPr>
    </w:p>
    <w:p w:rsidR="009837CC" w:rsidRDefault="009837CC" w:rsidP="009837CC">
      <w:pPr>
        <w:jc w:val="center"/>
        <w:rPr>
          <w:b/>
          <w:color w:val="4472C4" w:themeColor="accent1"/>
          <w:sz w:val="28"/>
          <w:szCs w:val="28"/>
          <w:u w:val="single"/>
          <w:lang w:val="en-US"/>
        </w:rPr>
      </w:pPr>
    </w:p>
    <w:p w:rsidR="009837CC" w:rsidRPr="00905405" w:rsidRDefault="009837CC" w:rsidP="009837CC">
      <w:pPr>
        <w:jc w:val="center"/>
        <w:rPr>
          <w:b/>
          <w:color w:val="4472C4" w:themeColor="accent1"/>
          <w:sz w:val="28"/>
          <w:szCs w:val="28"/>
          <w:u w:val="single"/>
          <w:lang w:val="en-US"/>
        </w:rPr>
      </w:pPr>
      <w:r w:rsidRPr="009837CC">
        <w:rPr>
          <w:b/>
          <w:noProof/>
          <w:color w:val="4472C4" w:themeColor="accent1"/>
          <w:sz w:val="36"/>
          <w:szCs w:val="36"/>
          <w:u w:val="single"/>
          <w:lang w:eastAsia="en-GB"/>
        </w:rPr>
        <mc:AlternateContent>
          <mc:Choice Requires="wps">
            <w:drawing>
              <wp:anchor distT="45720" distB="45720" distL="114300" distR="114300" simplePos="0" relativeHeight="251742208" behindDoc="0" locked="0" layoutInCell="1" allowOverlap="1">
                <wp:simplePos x="0" y="0"/>
                <wp:positionH relativeFrom="column">
                  <wp:posOffset>1095375</wp:posOffset>
                </wp:positionH>
                <wp:positionV relativeFrom="paragraph">
                  <wp:posOffset>408940</wp:posOffset>
                </wp:positionV>
                <wp:extent cx="1162050" cy="17716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771650"/>
                        </a:xfrm>
                        <a:prstGeom prst="rect">
                          <a:avLst/>
                        </a:prstGeom>
                        <a:solidFill>
                          <a:srgbClr val="FFFFFF"/>
                        </a:solidFill>
                        <a:ln w="9525">
                          <a:solidFill>
                            <a:srgbClr val="000000"/>
                          </a:solidFill>
                          <a:miter lim="800000"/>
                          <a:headEnd/>
                          <a:tailEnd/>
                        </a:ln>
                      </wps:spPr>
                      <wps:txbx>
                        <w:txbxContent>
                          <w:p w:rsidR="009837CC" w:rsidRPr="009837CC" w:rsidRDefault="009837CC">
                            <w:pPr>
                              <w:rPr>
                                <w:b/>
                                <w:color w:val="7030A0"/>
                                <w:lang w:val="en-US"/>
                              </w:rPr>
                            </w:pPr>
                            <w:r w:rsidRPr="009837CC">
                              <w:rPr>
                                <w:b/>
                                <w:color w:val="7030A0"/>
                                <w:lang w:val="en-US"/>
                              </w:rPr>
                              <w:t>Don’t forget to visit the ‘Library’ on Reading Eggs and Reading Eggspress. It’s amazing and has over 2500 books to choose from</w:t>
                            </w:r>
                            <w:r>
                              <w:rPr>
                                <w:b/>
                                <w:color w:val="7030A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left:0;text-align:left;margin-left:86.25pt;margin-top:32.2pt;width:91.5pt;height:13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">
                <v:textbox>
                  <w:txbxContent>
                    <w:p w:rsidR="009837CC" w:rsidRPr="009837CC" w:rsidRDefault="009837CC">
                      <w:pPr>
                        <w:rPr>
                          <w:b/>
                          <w:color w:val="7030A0"/>
                          <w:lang w:val="en-US"/>
                        </w:rPr>
                      </w:pPr>
                      <w:r w:rsidRPr="009837CC">
                        <w:rPr>
                          <w:b/>
                          <w:color w:val="7030A0"/>
                          <w:lang w:val="en-US"/>
                        </w:rPr>
                        <w:t xml:space="preserve">Don’t forget to visit the ‘Library’ on Reading Eggs and Reading </w:t>
                      </w:r>
                      <w:proofErr w:type="spellStart"/>
                      <w:r w:rsidRPr="009837CC">
                        <w:rPr>
                          <w:b/>
                          <w:color w:val="7030A0"/>
                          <w:lang w:val="en-US"/>
                        </w:rPr>
                        <w:t>Eggspress</w:t>
                      </w:r>
                      <w:proofErr w:type="spellEnd"/>
                      <w:r w:rsidRPr="009837CC">
                        <w:rPr>
                          <w:b/>
                          <w:color w:val="7030A0"/>
                          <w:lang w:val="en-US"/>
                        </w:rPr>
                        <w:t>. It’s amazing and has over 2500 books to choose from</w:t>
                      </w:r>
                      <w:r>
                        <w:rPr>
                          <w:b/>
                          <w:color w:val="7030A0"/>
                          <w:lang w:val="en-US"/>
                        </w:rPr>
                        <w:t>.</w:t>
                      </w:r>
                    </w:p>
                  </w:txbxContent>
                </v:textbox>
              </v:shape>
            </w:pict>
          </mc:Fallback>
        </mc:AlternateContent>
      </w:r>
    </w:p>
    <w:p w:rsidR="009837CC" w:rsidRDefault="009837CC" w:rsidP="009837CC">
      <w:pPr>
        <w:jc w:val="center"/>
        <w:rPr>
          <w:b/>
          <w:color w:val="4472C4" w:themeColor="accent1"/>
          <w:sz w:val="36"/>
          <w:szCs w:val="36"/>
          <w:u w:val="single"/>
          <w:lang w:val="en-US"/>
        </w:rPr>
        <w:sectPr w:rsidR="009837CC" w:rsidSect="009837CC">
          <w:type w:val="continuous"/>
          <w:pgSz w:w="11906" w:h="16838"/>
          <w:pgMar w:top="851" w:right="1440" w:bottom="1440" w:left="1276" w:header="708" w:footer="708" w:gutter="0"/>
          <w:pgBorders w:offsetFrom="page">
            <w:top w:val="single" w:sz="48" w:space="24" w:color="0070C0"/>
            <w:left w:val="single" w:sz="48" w:space="24" w:color="0070C0"/>
            <w:bottom w:val="single" w:sz="48" w:space="24" w:color="0070C0"/>
            <w:right w:val="single" w:sz="48" w:space="24" w:color="0070C0"/>
          </w:pgBorders>
          <w:cols w:num="2" w:space="708"/>
          <w:docGrid w:linePitch="360"/>
        </w:sectPr>
      </w:pPr>
    </w:p>
    <w:p w:rsidR="001250DF" w:rsidRDefault="009837CC" w:rsidP="009837CC">
      <w:pPr>
        <w:jc w:val="center"/>
        <w:rPr>
          <w:b/>
          <w:color w:val="4472C4" w:themeColor="accent1"/>
          <w:sz w:val="36"/>
          <w:szCs w:val="36"/>
          <w:u w:val="single"/>
          <w:lang w:val="en-US"/>
        </w:rPr>
      </w:pPr>
      <w:r>
        <w:rPr>
          <w:noProof/>
          <w:lang w:eastAsia="en-GB"/>
        </w:rPr>
        <w:drawing>
          <wp:anchor distT="0" distB="0" distL="114300" distR="114300" simplePos="0" relativeHeight="251743232" behindDoc="0" locked="0" layoutInCell="1" allowOverlap="1" wp14:anchorId="7ED61A26">
            <wp:simplePos x="0" y="0"/>
            <wp:positionH relativeFrom="column">
              <wp:posOffset>5504815</wp:posOffset>
            </wp:positionH>
            <wp:positionV relativeFrom="paragraph">
              <wp:posOffset>6350</wp:posOffset>
            </wp:positionV>
            <wp:extent cx="714375" cy="952499"/>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4375" cy="952499"/>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1"/>
          <w:sz w:val="36"/>
          <w:szCs w:val="36"/>
          <w:u w:val="single"/>
          <w:lang w:val="en-US"/>
        </w:rPr>
        <w:t xml:space="preserve">  </w:t>
      </w:r>
    </w:p>
    <w:p w:rsidR="009837CC" w:rsidRDefault="009837CC" w:rsidP="009837CC">
      <w:pPr>
        <w:jc w:val="center"/>
        <w:rPr>
          <w:b/>
          <w:color w:val="4472C4" w:themeColor="accent1"/>
          <w:sz w:val="36"/>
          <w:szCs w:val="36"/>
          <w:u w:val="single"/>
          <w:lang w:val="en-US"/>
        </w:rPr>
      </w:pPr>
    </w:p>
    <w:p w:rsidR="009837CC" w:rsidRDefault="009837CC" w:rsidP="009837CC">
      <w:pPr>
        <w:jc w:val="center"/>
        <w:rPr>
          <w:b/>
          <w:color w:val="4472C4" w:themeColor="accent1"/>
          <w:sz w:val="36"/>
          <w:szCs w:val="36"/>
          <w:u w:val="single"/>
          <w:lang w:val="en-US"/>
        </w:rPr>
      </w:pPr>
    </w:p>
    <w:p w:rsidR="001F75FF" w:rsidRPr="003016FE" w:rsidRDefault="001F75FF" w:rsidP="00204F08">
      <w:pPr>
        <w:jc w:val="center"/>
        <w:rPr>
          <w:b/>
          <w:color w:val="4472C4" w:themeColor="accent1"/>
          <w:sz w:val="36"/>
          <w:szCs w:val="36"/>
          <w:u w:val="single"/>
          <w:lang w:val="en-US"/>
        </w:rPr>
      </w:pPr>
      <w:r w:rsidRPr="003016FE">
        <w:rPr>
          <w:b/>
          <w:color w:val="4472C4" w:themeColor="accent1"/>
          <w:sz w:val="36"/>
          <w:szCs w:val="36"/>
          <w:u w:val="single"/>
          <w:lang w:val="en-US"/>
        </w:rPr>
        <w:lastRenderedPageBreak/>
        <w:t xml:space="preserve">What </w:t>
      </w:r>
      <w:r w:rsidR="00B12C41">
        <w:rPr>
          <w:b/>
          <w:color w:val="4472C4" w:themeColor="accent1"/>
          <w:sz w:val="36"/>
          <w:szCs w:val="36"/>
          <w:u w:val="single"/>
          <w:lang w:val="en-US"/>
        </w:rPr>
        <w:t xml:space="preserve">books </w:t>
      </w:r>
      <w:r w:rsidRPr="003016FE">
        <w:rPr>
          <w:b/>
          <w:color w:val="4472C4" w:themeColor="accent1"/>
          <w:sz w:val="36"/>
          <w:szCs w:val="36"/>
          <w:u w:val="single"/>
          <w:lang w:val="en-US"/>
        </w:rPr>
        <w:t xml:space="preserve">are we </w:t>
      </w:r>
      <w:r w:rsidR="00107CF0" w:rsidRPr="003016FE">
        <w:rPr>
          <w:b/>
          <w:color w:val="4472C4" w:themeColor="accent1"/>
          <w:sz w:val="36"/>
          <w:szCs w:val="36"/>
          <w:u w:val="single"/>
          <w:lang w:val="en-US"/>
        </w:rPr>
        <w:t>studying</w:t>
      </w:r>
      <w:r w:rsidRPr="003016FE">
        <w:rPr>
          <w:b/>
          <w:color w:val="4472C4" w:themeColor="accent1"/>
          <w:sz w:val="36"/>
          <w:szCs w:val="36"/>
          <w:u w:val="single"/>
          <w:lang w:val="en-US"/>
        </w:rPr>
        <w:t xml:space="preserve"> </w:t>
      </w:r>
      <w:r w:rsidR="00B12C41">
        <w:rPr>
          <w:b/>
          <w:color w:val="4472C4" w:themeColor="accent1"/>
          <w:sz w:val="36"/>
          <w:szCs w:val="36"/>
          <w:u w:val="single"/>
          <w:lang w:val="en-US"/>
        </w:rPr>
        <w:t>in Spring Term 1</w:t>
      </w:r>
      <w:r w:rsidRPr="003016FE">
        <w:rPr>
          <w:b/>
          <w:color w:val="4472C4" w:themeColor="accent1"/>
          <w:sz w:val="36"/>
          <w:szCs w:val="36"/>
          <w:u w:val="single"/>
          <w:lang w:val="en-US"/>
        </w:rPr>
        <w:t>?</w:t>
      </w:r>
    </w:p>
    <w:p w:rsidR="0082597C" w:rsidRPr="001571BB" w:rsidRDefault="001F75FF" w:rsidP="001F75FF">
      <w:pPr>
        <w:rPr>
          <w:sz w:val="26"/>
          <w:szCs w:val="26"/>
          <w:lang w:val="en-US"/>
        </w:rPr>
      </w:pPr>
      <w:r w:rsidRPr="001571BB">
        <w:rPr>
          <w:sz w:val="26"/>
          <w:szCs w:val="26"/>
          <w:lang w:val="en-US"/>
        </w:rPr>
        <w:t>Each year grou</w:t>
      </w:r>
      <w:r w:rsidR="00107CF0" w:rsidRPr="001571BB">
        <w:rPr>
          <w:sz w:val="26"/>
          <w:szCs w:val="26"/>
          <w:lang w:val="en-US"/>
        </w:rPr>
        <w:t xml:space="preserve">p has set text(s) for reading and writing that develop core objectives and key skills. This is what each year group will be studying during </w:t>
      </w:r>
      <w:r w:rsidR="00EA2940" w:rsidRPr="001571BB">
        <w:rPr>
          <w:sz w:val="26"/>
          <w:szCs w:val="26"/>
          <w:lang w:val="en-US"/>
        </w:rPr>
        <w:t>Spring</w:t>
      </w:r>
      <w:r w:rsidR="00107CF0" w:rsidRPr="001571BB">
        <w:rPr>
          <w:sz w:val="26"/>
          <w:szCs w:val="26"/>
          <w:lang w:val="en-US"/>
        </w:rPr>
        <w:t xml:space="preserve"> 1.</w:t>
      </w:r>
    </w:p>
    <w:tbl>
      <w:tblPr>
        <w:tblStyle w:val="TableGrid"/>
        <w:tblW w:w="10207" w:type="dxa"/>
        <w:tblInd w:w="-431" w:type="dxa"/>
        <w:tblLook w:val="04A0" w:firstRow="1" w:lastRow="0" w:firstColumn="1" w:lastColumn="0" w:noHBand="0" w:noVBand="1"/>
      </w:tblPr>
      <w:tblGrid>
        <w:gridCol w:w="1376"/>
        <w:gridCol w:w="3873"/>
        <w:gridCol w:w="320"/>
        <w:gridCol w:w="222"/>
        <w:gridCol w:w="4416"/>
      </w:tblGrid>
      <w:tr w:rsidR="00204F08" w:rsidTr="003016FE">
        <w:trPr>
          <w:trHeight w:val="383"/>
        </w:trPr>
        <w:tc>
          <w:tcPr>
            <w:tcW w:w="1376" w:type="dxa"/>
          </w:tcPr>
          <w:p w:rsidR="001F75FF" w:rsidRPr="00107CF0" w:rsidRDefault="001F75FF" w:rsidP="001F75FF">
            <w:pPr>
              <w:rPr>
                <w:b/>
                <w:sz w:val="32"/>
                <w:szCs w:val="32"/>
                <w:lang w:val="en-US"/>
              </w:rPr>
            </w:pPr>
          </w:p>
        </w:tc>
        <w:tc>
          <w:tcPr>
            <w:tcW w:w="4193" w:type="dxa"/>
            <w:gridSpan w:val="2"/>
          </w:tcPr>
          <w:p w:rsidR="001F75FF" w:rsidRPr="003016FE" w:rsidRDefault="001F75FF" w:rsidP="001F75FF">
            <w:pPr>
              <w:rPr>
                <w:b/>
                <w:sz w:val="28"/>
                <w:szCs w:val="28"/>
                <w:lang w:val="en-US"/>
              </w:rPr>
            </w:pPr>
            <w:r w:rsidRPr="003016FE">
              <w:rPr>
                <w:b/>
                <w:sz w:val="28"/>
                <w:szCs w:val="28"/>
                <w:lang w:val="en-US"/>
              </w:rPr>
              <w:t>Focused Reading Text(s)</w:t>
            </w:r>
          </w:p>
        </w:tc>
        <w:tc>
          <w:tcPr>
            <w:tcW w:w="4638" w:type="dxa"/>
            <w:gridSpan w:val="2"/>
          </w:tcPr>
          <w:p w:rsidR="001F75FF" w:rsidRPr="003016FE" w:rsidRDefault="001F75FF" w:rsidP="001F75FF">
            <w:pPr>
              <w:rPr>
                <w:b/>
                <w:sz w:val="28"/>
                <w:szCs w:val="28"/>
                <w:lang w:val="en-US"/>
              </w:rPr>
            </w:pPr>
            <w:r w:rsidRPr="003016FE">
              <w:rPr>
                <w:b/>
                <w:sz w:val="28"/>
                <w:szCs w:val="28"/>
                <w:lang w:val="en-US"/>
              </w:rPr>
              <w:t>Writing Stimulus</w:t>
            </w:r>
          </w:p>
        </w:tc>
      </w:tr>
      <w:tr w:rsidR="003016FE" w:rsidTr="00F55A70">
        <w:trPr>
          <w:trHeight w:val="1655"/>
        </w:trPr>
        <w:tc>
          <w:tcPr>
            <w:tcW w:w="1376" w:type="dxa"/>
          </w:tcPr>
          <w:p w:rsidR="003016FE" w:rsidRPr="003016FE" w:rsidRDefault="003016FE" w:rsidP="001F75FF">
            <w:pPr>
              <w:rPr>
                <w:sz w:val="32"/>
                <w:szCs w:val="32"/>
                <w:lang w:val="en-US"/>
              </w:rPr>
            </w:pPr>
            <w:r w:rsidRPr="003016FE">
              <w:rPr>
                <w:sz w:val="32"/>
                <w:szCs w:val="32"/>
                <w:lang w:val="en-US"/>
              </w:rPr>
              <w:t>Pugwash</w:t>
            </w:r>
          </w:p>
        </w:tc>
        <w:tc>
          <w:tcPr>
            <w:tcW w:w="8831" w:type="dxa"/>
            <w:gridSpan w:val="4"/>
          </w:tcPr>
          <w:p w:rsidR="00F55A70" w:rsidRPr="00FF605F" w:rsidRDefault="00E56BC8" w:rsidP="001F75FF">
            <w:pPr>
              <w:rPr>
                <w:sz w:val="32"/>
                <w:szCs w:val="32"/>
                <w:lang w:val="en-US"/>
              </w:rPr>
            </w:pPr>
            <w:r w:rsidRPr="00FF605F">
              <w:rPr>
                <w:noProof/>
                <w:sz w:val="32"/>
                <w:szCs w:val="32"/>
                <w:lang w:eastAsia="en-GB"/>
              </w:rPr>
              <w:drawing>
                <wp:anchor distT="0" distB="0" distL="114300" distR="114300" simplePos="0" relativeHeight="251732992" behindDoc="0" locked="0" layoutInCell="1" allowOverlap="1" wp14:anchorId="67FB0269" wp14:editId="23985827">
                  <wp:simplePos x="0" y="0"/>
                  <wp:positionH relativeFrom="column">
                    <wp:posOffset>3810</wp:posOffset>
                  </wp:positionH>
                  <wp:positionV relativeFrom="paragraph">
                    <wp:posOffset>88265</wp:posOffset>
                  </wp:positionV>
                  <wp:extent cx="1162050" cy="1062961"/>
                  <wp:effectExtent l="19050" t="19050" r="19050" b="234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06296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FF605F">
              <w:rPr>
                <w:sz w:val="32"/>
                <w:szCs w:val="32"/>
                <w:lang w:val="en-US"/>
              </w:rPr>
              <w:t>“We’re Going on a Bear Hunt” by Michael Rosen</w:t>
            </w:r>
          </w:p>
          <w:p w:rsidR="00E56BC8" w:rsidRPr="00E56BC8" w:rsidRDefault="00E56BC8" w:rsidP="001F75FF">
            <w:pPr>
              <w:rPr>
                <w:sz w:val="28"/>
                <w:szCs w:val="28"/>
                <w:lang w:val="en-US"/>
              </w:rPr>
            </w:pPr>
          </w:p>
          <w:p w:rsidR="003016FE" w:rsidRDefault="003016FE" w:rsidP="001F75FF">
            <w:pPr>
              <w:rPr>
                <w:sz w:val="32"/>
                <w:szCs w:val="32"/>
                <w:lang w:val="en-US"/>
              </w:rPr>
            </w:pPr>
          </w:p>
          <w:p w:rsidR="00E56BC8" w:rsidRDefault="00E56BC8" w:rsidP="001F75FF">
            <w:pPr>
              <w:rPr>
                <w:sz w:val="32"/>
                <w:szCs w:val="32"/>
                <w:lang w:val="en-US"/>
              </w:rPr>
            </w:pPr>
          </w:p>
          <w:p w:rsidR="00CE386B" w:rsidRPr="00E56BC8" w:rsidRDefault="00CE386B" w:rsidP="001F75FF">
            <w:pPr>
              <w:rPr>
                <w:sz w:val="32"/>
                <w:szCs w:val="32"/>
                <w:lang w:val="en-US"/>
              </w:rPr>
            </w:pPr>
          </w:p>
        </w:tc>
      </w:tr>
      <w:tr w:rsidR="003016FE" w:rsidTr="003016FE">
        <w:trPr>
          <w:trHeight w:val="369"/>
        </w:trPr>
        <w:tc>
          <w:tcPr>
            <w:tcW w:w="1376" w:type="dxa"/>
          </w:tcPr>
          <w:p w:rsidR="003016FE" w:rsidRPr="00107CF0" w:rsidRDefault="003016FE" w:rsidP="001F75FF">
            <w:pPr>
              <w:rPr>
                <w:sz w:val="32"/>
                <w:szCs w:val="32"/>
                <w:lang w:val="en-US"/>
              </w:rPr>
            </w:pPr>
            <w:r>
              <w:rPr>
                <w:sz w:val="32"/>
                <w:szCs w:val="32"/>
                <w:lang w:val="en-US"/>
              </w:rPr>
              <w:t>EYFS</w:t>
            </w:r>
          </w:p>
        </w:tc>
        <w:tc>
          <w:tcPr>
            <w:tcW w:w="8831" w:type="dxa"/>
            <w:gridSpan w:val="4"/>
          </w:tcPr>
          <w:p w:rsidR="00E56BC8" w:rsidRPr="00FF605F" w:rsidRDefault="00E56BC8" w:rsidP="00E56BC8">
            <w:pPr>
              <w:rPr>
                <w:noProof/>
                <w:lang w:eastAsia="en-GB"/>
              </w:rPr>
            </w:pPr>
            <w:r w:rsidRPr="00E56BC8">
              <w:rPr>
                <w:noProof/>
                <w:lang w:eastAsia="en-GB"/>
              </w:rPr>
              <w:drawing>
                <wp:anchor distT="0" distB="0" distL="114300" distR="114300" simplePos="0" relativeHeight="251731968" behindDoc="0" locked="0" layoutInCell="1" allowOverlap="1" wp14:anchorId="751A626B" wp14:editId="103E91EB">
                  <wp:simplePos x="0" y="0"/>
                  <wp:positionH relativeFrom="column">
                    <wp:posOffset>-5715</wp:posOffset>
                  </wp:positionH>
                  <wp:positionV relativeFrom="paragraph">
                    <wp:posOffset>44450</wp:posOffset>
                  </wp:positionV>
                  <wp:extent cx="1238250" cy="1240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250" cy="1240790"/>
                          </a:xfrm>
                          <a:prstGeom prst="rect">
                            <a:avLst/>
                          </a:prstGeom>
                        </pic:spPr>
                      </pic:pic>
                    </a:graphicData>
                  </a:graphic>
                  <wp14:sizeRelH relativeFrom="page">
                    <wp14:pctWidth>0</wp14:pctWidth>
                  </wp14:sizeRelH>
                  <wp14:sizeRelV relativeFrom="page">
                    <wp14:pctHeight>0</wp14:pctHeight>
                  </wp14:sizeRelV>
                </wp:anchor>
              </w:drawing>
            </w:r>
            <w:r w:rsidRPr="00FF605F">
              <w:rPr>
                <w:sz w:val="32"/>
                <w:szCs w:val="32"/>
                <w:lang w:val="en-US"/>
              </w:rPr>
              <w:t>“How to Catch a Star” by Oliver Jeffers</w:t>
            </w:r>
          </w:p>
          <w:p w:rsidR="003016FE" w:rsidRPr="00FF605F" w:rsidRDefault="003016FE" w:rsidP="001F75FF">
            <w:pPr>
              <w:rPr>
                <w:sz w:val="32"/>
                <w:szCs w:val="32"/>
                <w:lang w:val="en-US"/>
              </w:rPr>
            </w:pPr>
          </w:p>
          <w:p w:rsidR="003016FE" w:rsidRDefault="003016FE" w:rsidP="001F75FF">
            <w:pPr>
              <w:rPr>
                <w:sz w:val="32"/>
                <w:szCs w:val="32"/>
                <w:lang w:val="en-US"/>
              </w:rPr>
            </w:pPr>
          </w:p>
          <w:p w:rsidR="00E56BC8" w:rsidRDefault="00E56BC8" w:rsidP="001F75FF">
            <w:pPr>
              <w:rPr>
                <w:sz w:val="32"/>
                <w:szCs w:val="32"/>
                <w:lang w:val="en-US"/>
              </w:rPr>
            </w:pPr>
          </w:p>
          <w:p w:rsidR="00E920B6" w:rsidRDefault="00E920B6" w:rsidP="001F75FF">
            <w:pPr>
              <w:rPr>
                <w:sz w:val="32"/>
                <w:szCs w:val="32"/>
                <w:lang w:val="en-US"/>
              </w:rPr>
            </w:pPr>
          </w:p>
          <w:p w:rsidR="00CE386B" w:rsidRPr="00107CF0" w:rsidRDefault="00CE386B" w:rsidP="001F75FF">
            <w:pPr>
              <w:rPr>
                <w:sz w:val="32"/>
                <w:szCs w:val="32"/>
                <w:lang w:val="en-US"/>
              </w:rPr>
            </w:pPr>
          </w:p>
        </w:tc>
      </w:tr>
      <w:tr w:rsidR="00EA2940" w:rsidTr="00E920B6">
        <w:trPr>
          <w:trHeight w:val="2509"/>
        </w:trPr>
        <w:tc>
          <w:tcPr>
            <w:tcW w:w="1376" w:type="dxa"/>
          </w:tcPr>
          <w:p w:rsidR="00EA2940" w:rsidRPr="00107CF0" w:rsidRDefault="00EA2940" w:rsidP="001F75FF">
            <w:pPr>
              <w:rPr>
                <w:sz w:val="32"/>
                <w:szCs w:val="32"/>
                <w:lang w:val="en-US"/>
              </w:rPr>
            </w:pPr>
            <w:r w:rsidRPr="00107CF0">
              <w:rPr>
                <w:sz w:val="32"/>
                <w:szCs w:val="32"/>
                <w:lang w:val="en-US"/>
              </w:rPr>
              <w:t>Year 1/2</w:t>
            </w:r>
          </w:p>
        </w:tc>
        <w:tc>
          <w:tcPr>
            <w:tcW w:w="4415" w:type="dxa"/>
            <w:gridSpan w:val="3"/>
          </w:tcPr>
          <w:p w:rsidR="00E920B6" w:rsidRDefault="00E920B6" w:rsidP="00E920B6">
            <w:pPr>
              <w:rPr>
                <w:sz w:val="32"/>
                <w:szCs w:val="32"/>
                <w:lang w:val="en-US"/>
              </w:rPr>
            </w:pPr>
            <w:r>
              <w:rPr>
                <w:noProof/>
                <w:lang w:eastAsia="en-GB"/>
              </w:rPr>
              <w:drawing>
                <wp:anchor distT="0" distB="0" distL="114300" distR="114300" simplePos="0" relativeHeight="251736064" behindDoc="0" locked="0" layoutInCell="1" allowOverlap="1" wp14:anchorId="0BEAA8CC" wp14:editId="445A5694">
                  <wp:simplePos x="0" y="0"/>
                  <wp:positionH relativeFrom="column">
                    <wp:posOffset>-8255</wp:posOffset>
                  </wp:positionH>
                  <wp:positionV relativeFrom="paragraph">
                    <wp:posOffset>69850</wp:posOffset>
                  </wp:positionV>
                  <wp:extent cx="1057275" cy="1518784"/>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1518784"/>
                          </a:xfrm>
                          <a:prstGeom prst="rect">
                            <a:avLst/>
                          </a:prstGeom>
                        </pic:spPr>
                      </pic:pic>
                    </a:graphicData>
                  </a:graphic>
                  <wp14:sizeRelH relativeFrom="page">
                    <wp14:pctWidth>0</wp14:pctWidth>
                  </wp14:sizeRelH>
                  <wp14:sizeRelV relativeFrom="page">
                    <wp14:pctHeight>0</wp14:pctHeight>
                  </wp14:sizeRelV>
                </wp:anchor>
              </w:drawing>
            </w:r>
            <w:r w:rsidRPr="00EA2940">
              <w:rPr>
                <w:sz w:val="32"/>
                <w:szCs w:val="32"/>
                <w:lang w:val="en-US"/>
              </w:rPr>
              <w:t>Historical Stories: The story of the great Fire of London</w:t>
            </w:r>
          </w:p>
          <w:p w:rsidR="00E920B6" w:rsidRDefault="00E920B6" w:rsidP="00E920B6">
            <w:pPr>
              <w:rPr>
                <w:sz w:val="32"/>
                <w:szCs w:val="32"/>
                <w:lang w:val="en-US"/>
              </w:rPr>
            </w:pPr>
          </w:p>
          <w:p w:rsidR="00EA2940" w:rsidRPr="00107CF0" w:rsidRDefault="00EA2940" w:rsidP="001F75FF">
            <w:pPr>
              <w:rPr>
                <w:sz w:val="32"/>
                <w:szCs w:val="32"/>
                <w:lang w:val="en-US"/>
              </w:rPr>
            </w:pPr>
          </w:p>
          <w:p w:rsidR="00EA2940" w:rsidRDefault="00EA2940" w:rsidP="00EA2940">
            <w:pPr>
              <w:rPr>
                <w:sz w:val="32"/>
                <w:szCs w:val="32"/>
                <w:lang w:val="en-US"/>
              </w:rPr>
            </w:pPr>
          </w:p>
        </w:tc>
        <w:tc>
          <w:tcPr>
            <w:tcW w:w="4416" w:type="dxa"/>
          </w:tcPr>
          <w:p w:rsidR="00E920B6" w:rsidRDefault="00E920B6" w:rsidP="00E920B6">
            <w:pPr>
              <w:rPr>
                <w:sz w:val="32"/>
                <w:szCs w:val="32"/>
                <w:lang w:val="en-US"/>
              </w:rPr>
            </w:pPr>
            <w:r>
              <w:rPr>
                <w:noProof/>
                <w:lang w:eastAsia="en-GB"/>
              </w:rPr>
              <w:drawing>
                <wp:anchor distT="0" distB="0" distL="114300" distR="114300" simplePos="0" relativeHeight="251735040" behindDoc="0" locked="0" layoutInCell="1" allowOverlap="1" wp14:anchorId="6871AB8B" wp14:editId="6BCEECE1">
                  <wp:simplePos x="0" y="0"/>
                  <wp:positionH relativeFrom="column">
                    <wp:posOffset>0</wp:posOffset>
                  </wp:positionH>
                  <wp:positionV relativeFrom="paragraph">
                    <wp:posOffset>111760</wp:posOffset>
                  </wp:positionV>
                  <wp:extent cx="1076325" cy="15297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325" cy="1529715"/>
                          </a:xfrm>
                          <a:prstGeom prst="rect">
                            <a:avLst/>
                          </a:prstGeom>
                        </pic:spPr>
                      </pic:pic>
                    </a:graphicData>
                  </a:graphic>
                  <wp14:sizeRelH relativeFrom="page">
                    <wp14:pctWidth>0</wp14:pctWidth>
                  </wp14:sizeRelH>
                  <wp14:sizeRelV relativeFrom="page">
                    <wp14:pctHeight>0</wp14:pctHeight>
                  </wp14:sizeRelV>
                </wp:anchor>
              </w:drawing>
            </w:r>
            <w:r>
              <w:rPr>
                <w:sz w:val="32"/>
                <w:szCs w:val="32"/>
                <w:lang w:val="en-US"/>
              </w:rPr>
              <w:t>“Toby and the Great Fire of London” by Margaret Nash</w:t>
            </w:r>
          </w:p>
          <w:p w:rsidR="00EA2940" w:rsidRPr="00107CF0" w:rsidRDefault="00EA2940" w:rsidP="001F75FF">
            <w:pPr>
              <w:rPr>
                <w:sz w:val="32"/>
                <w:szCs w:val="32"/>
                <w:lang w:val="en-US"/>
              </w:rPr>
            </w:pPr>
          </w:p>
        </w:tc>
      </w:tr>
      <w:tr w:rsidR="00204F08" w:rsidTr="003016FE">
        <w:trPr>
          <w:trHeight w:val="2309"/>
        </w:trPr>
        <w:tc>
          <w:tcPr>
            <w:tcW w:w="1376" w:type="dxa"/>
          </w:tcPr>
          <w:p w:rsidR="00204F08" w:rsidRPr="00107CF0" w:rsidRDefault="00204F08" w:rsidP="001F75FF">
            <w:pPr>
              <w:rPr>
                <w:sz w:val="32"/>
                <w:szCs w:val="32"/>
                <w:lang w:val="en-US"/>
              </w:rPr>
            </w:pPr>
            <w:r w:rsidRPr="00107CF0">
              <w:rPr>
                <w:sz w:val="32"/>
                <w:szCs w:val="32"/>
                <w:lang w:val="en-US"/>
              </w:rPr>
              <w:t>Year 3/4</w:t>
            </w:r>
          </w:p>
        </w:tc>
        <w:tc>
          <w:tcPr>
            <w:tcW w:w="8831" w:type="dxa"/>
            <w:gridSpan w:val="4"/>
          </w:tcPr>
          <w:p w:rsidR="00204F08" w:rsidRDefault="00EA2940" w:rsidP="00204F08">
            <w:pPr>
              <w:rPr>
                <w:sz w:val="32"/>
                <w:szCs w:val="32"/>
                <w:lang w:val="en-US"/>
              </w:rPr>
            </w:pPr>
            <w:r>
              <w:rPr>
                <w:noProof/>
                <w:lang w:eastAsia="en-GB"/>
              </w:rPr>
              <w:drawing>
                <wp:anchor distT="0" distB="0" distL="114300" distR="114300" simplePos="0" relativeHeight="251723776" behindDoc="0" locked="0" layoutInCell="1" allowOverlap="1" wp14:anchorId="2A686EC7">
                  <wp:simplePos x="0" y="0"/>
                  <wp:positionH relativeFrom="column">
                    <wp:posOffset>-6350</wp:posOffset>
                  </wp:positionH>
                  <wp:positionV relativeFrom="paragraph">
                    <wp:posOffset>36195</wp:posOffset>
                  </wp:positionV>
                  <wp:extent cx="1038225" cy="160845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225" cy="1608455"/>
                          </a:xfrm>
                          <a:prstGeom prst="rect">
                            <a:avLst/>
                          </a:prstGeom>
                        </pic:spPr>
                      </pic:pic>
                    </a:graphicData>
                  </a:graphic>
                  <wp14:sizeRelH relativeFrom="page">
                    <wp14:pctWidth>0</wp14:pctWidth>
                  </wp14:sizeRelH>
                  <wp14:sizeRelV relativeFrom="page">
                    <wp14:pctHeight>0</wp14:pctHeight>
                  </wp14:sizeRelV>
                </wp:anchor>
              </w:drawing>
            </w:r>
          </w:p>
          <w:p w:rsidR="00204F08" w:rsidRDefault="00204F08" w:rsidP="00204F08">
            <w:pPr>
              <w:rPr>
                <w:sz w:val="32"/>
                <w:szCs w:val="32"/>
                <w:lang w:val="en-US"/>
              </w:rPr>
            </w:pPr>
            <w:r>
              <w:rPr>
                <w:sz w:val="32"/>
                <w:szCs w:val="32"/>
                <w:lang w:val="en-US"/>
              </w:rPr>
              <w:t>“</w:t>
            </w:r>
            <w:r w:rsidR="00EA2940">
              <w:rPr>
                <w:sz w:val="32"/>
                <w:szCs w:val="32"/>
                <w:lang w:val="en-US"/>
              </w:rPr>
              <w:t xml:space="preserve">The Thieves </w:t>
            </w:r>
            <w:r w:rsidR="001571BB">
              <w:rPr>
                <w:sz w:val="32"/>
                <w:szCs w:val="32"/>
                <w:lang w:val="en-US"/>
              </w:rPr>
              <w:t xml:space="preserve">of Ostia” by </w:t>
            </w:r>
            <w:r w:rsidR="001571BB" w:rsidRPr="001571BB">
              <w:rPr>
                <w:sz w:val="32"/>
                <w:szCs w:val="32"/>
                <w:lang w:val="en-US"/>
              </w:rPr>
              <w:t>Caroline Lawrence</w:t>
            </w:r>
          </w:p>
          <w:p w:rsidR="00204F08" w:rsidRDefault="00204F08" w:rsidP="00204F08">
            <w:pPr>
              <w:rPr>
                <w:sz w:val="32"/>
                <w:szCs w:val="32"/>
                <w:lang w:val="en-US"/>
              </w:rPr>
            </w:pPr>
          </w:p>
          <w:p w:rsidR="00CE386B" w:rsidRDefault="00CE386B" w:rsidP="00204F08">
            <w:pPr>
              <w:rPr>
                <w:sz w:val="32"/>
                <w:szCs w:val="32"/>
                <w:lang w:val="en-US"/>
              </w:rPr>
            </w:pPr>
          </w:p>
          <w:p w:rsidR="00CE386B" w:rsidRDefault="00CE386B" w:rsidP="00204F08">
            <w:pPr>
              <w:rPr>
                <w:sz w:val="32"/>
                <w:szCs w:val="32"/>
                <w:lang w:val="en-US"/>
              </w:rPr>
            </w:pPr>
          </w:p>
          <w:p w:rsidR="00CE386B" w:rsidRDefault="00CE386B" w:rsidP="00204F08">
            <w:pPr>
              <w:rPr>
                <w:sz w:val="32"/>
                <w:szCs w:val="32"/>
                <w:lang w:val="en-US"/>
              </w:rPr>
            </w:pPr>
          </w:p>
          <w:p w:rsidR="00CE386B" w:rsidRPr="00107CF0" w:rsidRDefault="00CE386B" w:rsidP="00204F08">
            <w:pPr>
              <w:rPr>
                <w:sz w:val="32"/>
                <w:szCs w:val="32"/>
                <w:lang w:val="en-US"/>
              </w:rPr>
            </w:pPr>
          </w:p>
        </w:tc>
      </w:tr>
      <w:tr w:rsidR="00F55A70" w:rsidTr="00F55A70">
        <w:trPr>
          <w:trHeight w:val="2309"/>
        </w:trPr>
        <w:tc>
          <w:tcPr>
            <w:tcW w:w="1376" w:type="dxa"/>
          </w:tcPr>
          <w:p w:rsidR="00F55A70" w:rsidRPr="00107CF0" w:rsidRDefault="00F55A70" w:rsidP="00F55A70">
            <w:pPr>
              <w:rPr>
                <w:sz w:val="32"/>
                <w:szCs w:val="32"/>
                <w:lang w:val="en-US"/>
              </w:rPr>
            </w:pPr>
            <w:r w:rsidRPr="00107CF0">
              <w:rPr>
                <w:sz w:val="32"/>
                <w:szCs w:val="32"/>
                <w:lang w:val="en-US"/>
              </w:rPr>
              <w:t>Year 5/6</w:t>
            </w:r>
          </w:p>
        </w:tc>
        <w:tc>
          <w:tcPr>
            <w:tcW w:w="4193" w:type="dxa"/>
            <w:gridSpan w:val="2"/>
          </w:tcPr>
          <w:p w:rsidR="00F55A70" w:rsidRDefault="001571BB" w:rsidP="00F55A70">
            <w:pPr>
              <w:rPr>
                <w:noProof/>
                <w:lang w:eastAsia="en-GB"/>
              </w:rPr>
            </w:pPr>
            <w:r>
              <w:rPr>
                <w:noProof/>
                <w:lang w:eastAsia="en-GB"/>
              </w:rPr>
              <w:drawing>
                <wp:anchor distT="0" distB="0" distL="114300" distR="114300" simplePos="0" relativeHeight="251727872" behindDoc="0" locked="0" layoutInCell="1" allowOverlap="1" wp14:anchorId="4305C209">
                  <wp:simplePos x="0" y="0"/>
                  <wp:positionH relativeFrom="column">
                    <wp:posOffset>32385</wp:posOffset>
                  </wp:positionH>
                  <wp:positionV relativeFrom="paragraph">
                    <wp:posOffset>64770</wp:posOffset>
                  </wp:positionV>
                  <wp:extent cx="1000125" cy="152590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0125" cy="1525905"/>
                          </a:xfrm>
                          <a:prstGeom prst="rect">
                            <a:avLst/>
                          </a:prstGeom>
                        </pic:spPr>
                      </pic:pic>
                    </a:graphicData>
                  </a:graphic>
                  <wp14:sizeRelH relativeFrom="page">
                    <wp14:pctWidth>0</wp14:pctWidth>
                  </wp14:sizeRelH>
                  <wp14:sizeRelV relativeFrom="page">
                    <wp14:pctHeight>0</wp14:pctHeight>
                  </wp14:sizeRelV>
                </wp:anchor>
              </w:drawing>
            </w:r>
            <w:r w:rsidR="00F55A70">
              <w:rPr>
                <w:sz w:val="32"/>
                <w:szCs w:val="32"/>
                <w:lang w:val="en-US"/>
              </w:rPr>
              <w:t>“</w:t>
            </w:r>
            <w:r>
              <w:rPr>
                <w:sz w:val="32"/>
                <w:szCs w:val="32"/>
                <w:lang w:val="en-US"/>
              </w:rPr>
              <w:t>Race to the Frozen North</w:t>
            </w:r>
            <w:r w:rsidR="00F55A70">
              <w:rPr>
                <w:sz w:val="32"/>
                <w:szCs w:val="32"/>
                <w:lang w:val="en-US"/>
              </w:rPr>
              <w:t>”</w:t>
            </w:r>
            <w:r w:rsidR="00F55A70" w:rsidRPr="00107CF0">
              <w:rPr>
                <w:sz w:val="32"/>
                <w:szCs w:val="32"/>
                <w:lang w:val="en-US"/>
              </w:rPr>
              <w:t xml:space="preserve"> by </w:t>
            </w:r>
            <w:r>
              <w:rPr>
                <w:sz w:val="32"/>
                <w:szCs w:val="32"/>
                <w:lang w:val="en-US"/>
              </w:rPr>
              <w:t>Catherine Johnson</w:t>
            </w:r>
            <w:r w:rsidR="00F55A70">
              <w:rPr>
                <w:sz w:val="32"/>
                <w:szCs w:val="32"/>
                <w:lang w:val="en-US"/>
              </w:rPr>
              <w:t>.</w:t>
            </w:r>
            <w:r w:rsidR="00F55A70">
              <w:rPr>
                <w:noProof/>
                <w:lang w:eastAsia="en-GB"/>
              </w:rPr>
              <w:t xml:space="preserve"> </w:t>
            </w:r>
          </w:p>
          <w:p w:rsidR="00CE386B" w:rsidRDefault="00CE386B" w:rsidP="00F55A70">
            <w:pPr>
              <w:rPr>
                <w:noProof/>
                <w:lang w:eastAsia="en-GB"/>
              </w:rPr>
            </w:pPr>
          </w:p>
          <w:p w:rsidR="00CE386B" w:rsidRDefault="00CE386B" w:rsidP="00F55A70">
            <w:pPr>
              <w:rPr>
                <w:noProof/>
                <w:lang w:eastAsia="en-GB"/>
              </w:rPr>
            </w:pPr>
          </w:p>
          <w:p w:rsidR="00CE386B" w:rsidRDefault="00CE386B" w:rsidP="00F55A70">
            <w:pPr>
              <w:rPr>
                <w:noProof/>
                <w:lang w:eastAsia="en-GB"/>
              </w:rPr>
            </w:pPr>
          </w:p>
          <w:p w:rsidR="00CE386B" w:rsidRPr="00107CF0" w:rsidRDefault="00CE386B" w:rsidP="00F55A70">
            <w:pPr>
              <w:rPr>
                <w:sz w:val="32"/>
                <w:szCs w:val="32"/>
                <w:lang w:val="en-US"/>
              </w:rPr>
            </w:pPr>
          </w:p>
        </w:tc>
        <w:tc>
          <w:tcPr>
            <w:tcW w:w="4638" w:type="dxa"/>
            <w:gridSpan w:val="2"/>
          </w:tcPr>
          <w:p w:rsidR="00F55A70" w:rsidRPr="00FF605F" w:rsidRDefault="001571BB" w:rsidP="00F55A70">
            <w:pPr>
              <w:rPr>
                <w:sz w:val="32"/>
                <w:szCs w:val="32"/>
                <w:lang w:val="en-US"/>
              </w:rPr>
            </w:pPr>
            <w:r>
              <w:rPr>
                <w:noProof/>
                <w:lang w:eastAsia="en-GB"/>
              </w:rPr>
              <w:drawing>
                <wp:anchor distT="0" distB="0" distL="114300" distR="114300" simplePos="0" relativeHeight="251728896" behindDoc="0" locked="0" layoutInCell="1" allowOverlap="1" wp14:anchorId="1F88C244">
                  <wp:simplePos x="0" y="0"/>
                  <wp:positionH relativeFrom="column">
                    <wp:posOffset>41910</wp:posOffset>
                  </wp:positionH>
                  <wp:positionV relativeFrom="paragraph">
                    <wp:posOffset>47625</wp:posOffset>
                  </wp:positionV>
                  <wp:extent cx="1085850" cy="1351960"/>
                  <wp:effectExtent l="19050" t="19050" r="19050" b="196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1351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47551">
              <w:rPr>
                <w:sz w:val="28"/>
                <w:szCs w:val="28"/>
                <w:lang w:val="en-US"/>
              </w:rPr>
              <w:t xml:space="preserve"> </w:t>
            </w:r>
            <w:r w:rsidR="00F55A70" w:rsidRPr="00FF605F">
              <w:rPr>
                <w:sz w:val="32"/>
                <w:szCs w:val="32"/>
                <w:lang w:val="en-US"/>
              </w:rPr>
              <w:t>“</w:t>
            </w:r>
            <w:r w:rsidRPr="00FF605F">
              <w:rPr>
                <w:sz w:val="32"/>
                <w:szCs w:val="32"/>
                <w:lang w:val="en-US"/>
              </w:rPr>
              <w:t>Shackleton’s Journey</w:t>
            </w:r>
            <w:r w:rsidR="00F55A70" w:rsidRPr="00FF605F">
              <w:rPr>
                <w:sz w:val="32"/>
                <w:szCs w:val="32"/>
                <w:lang w:val="en-US"/>
              </w:rPr>
              <w:t xml:space="preserve">” by </w:t>
            </w:r>
            <w:r w:rsidRPr="00FF605F">
              <w:rPr>
                <w:sz w:val="32"/>
                <w:szCs w:val="32"/>
                <w:lang w:val="en-US"/>
              </w:rPr>
              <w:t>William Grill</w:t>
            </w:r>
            <w:r w:rsidR="00F55A70" w:rsidRPr="00FF605F">
              <w:rPr>
                <w:sz w:val="32"/>
                <w:szCs w:val="32"/>
                <w:lang w:val="en-US"/>
              </w:rPr>
              <w:t xml:space="preserve"> </w:t>
            </w:r>
          </w:p>
        </w:tc>
      </w:tr>
      <w:tr w:rsidR="001571BB" w:rsidTr="00E942A1">
        <w:trPr>
          <w:trHeight w:val="17561"/>
        </w:trPr>
        <w:tc>
          <w:tcPr>
            <w:tcW w:w="10207" w:type="dxa"/>
            <w:gridSpan w:val="5"/>
            <w:shd w:val="clear" w:color="auto" w:fill="D9E2F3" w:themeFill="accent1" w:themeFillTint="33"/>
          </w:tcPr>
          <w:p w:rsidR="001571BB" w:rsidRPr="00BB6124" w:rsidRDefault="001571BB" w:rsidP="003A4CCA">
            <w:pPr>
              <w:jc w:val="center"/>
              <w:rPr>
                <w:b/>
                <w:color w:val="7030A0"/>
                <w:sz w:val="44"/>
                <w:szCs w:val="44"/>
                <w:u w:val="single"/>
                <w:lang w:val="en-US"/>
              </w:rPr>
            </w:pPr>
            <w:r w:rsidRPr="00BB6124">
              <w:rPr>
                <w:b/>
                <w:color w:val="7030A0"/>
                <w:sz w:val="44"/>
                <w:szCs w:val="44"/>
                <w:u w:val="single"/>
                <w:lang w:val="en-US"/>
              </w:rPr>
              <w:lastRenderedPageBreak/>
              <w:t>Please Read at Home!</w:t>
            </w:r>
          </w:p>
          <w:p w:rsidR="001571BB" w:rsidRDefault="001571BB" w:rsidP="0006571F">
            <w:pPr>
              <w:autoSpaceDE w:val="0"/>
              <w:autoSpaceDN w:val="0"/>
              <w:adjustRightInd w:val="0"/>
              <w:jc w:val="center"/>
              <w:rPr>
                <w:rFonts w:cs="SassoonPrimaryInfant"/>
                <w:color w:val="000000"/>
                <w:sz w:val="28"/>
                <w:szCs w:val="28"/>
              </w:rPr>
            </w:pPr>
          </w:p>
          <w:p w:rsidR="001571BB" w:rsidRPr="00492D01" w:rsidRDefault="00B3090B" w:rsidP="00B3090B">
            <w:pPr>
              <w:autoSpaceDE w:val="0"/>
              <w:autoSpaceDN w:val="0"/>
              <w:adjustRightInd w:val="0"/>
              <w:jc w:val="center"/>
              <w:rPr>
                <w:rFonts w:cs="SassoonPrimaryInfant"/>
                <w:b/>
                <w:color w:val="000000"/>
                <w:sz w:val="28"/>
                <w:szCs w:val="28"/>
                <w:u w:val="single"/>
              </w:rPr>
            </w:pPr>
            <w:r w:rsidRPr="00492D01">
              <w:rPr>
                <w:rFonts w:cs="SassoonPrimaryInfant"/>
                <w:b/>
                <w:color w:val="000000"/>
                <w:sz w:val="28"/>
                <w:szCs w:val="28"/>
                <w:u w:val="single"/>
              </w:rPr>
              <w:t>Brilliant Book Talk wherever you are.</w:t>
            </w:r>
          </w:p>
          <w:p w:rsidR="00B3090B" w:rsidRPr="00492D01" w:rsidRDefault="00B3090B" w:rsidP="00B3090B">
            <w:pPr>
              <w:autoSpaceDE w:val="0"/>
              <w:autoSpaceDN w:val="0"/>
              <w:adjustRightInd w:val="0"/>
              <w:jc w:val="center"/>
              <w:rPr>
                <w:rFonts w:cs="SassoonPrimaryInfant"/>
                <w:b/>
                <w:color w:val="000000"/>
                <w:sz w:val="28"/>
                <w:szCs w:val="28"/>
                <w:u w:val="single"/>
              </w:rPr>
            </w:pP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Every teacher and parent knows that reading matters. It matters to our childrens’ language development along with their academic success, whilst mattering because of its tremendous power to offer us pleasure and comfort in what are immensely challenging times.</w:t>
            </w:r>
          </w:p>
          <w:p w:rsidR="00B3090B" w:rsidRPr="00492D01" w:rsidRDefault="00B3090B" w:rsidP="00B3090B">
            <w:pPr>
              <w:autoSpaceDE w:val="0"/>
              <w:autoSpaceDN w:val="0"/>
              <w:adjustRightInd w:val="0"/>
              <w:jc w:val="center"/>
              <w:rPr>
                <w:rFonts w:cs="SassoonPrimaryInfant"/>
                <w:color w:val="000000"/>
                <w:sz w:val="26"/>
                <w:szCs w:val="26"/>
              </w:rPr>
            </w:pP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 xml:space="preserve">The reading focus will be different for children in different age groups. Broadly, it may match the following pattern: </w:t>
            </w: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•In early primary, activities that target reading with an attention to letter sounds and word reading;</w:t>
            </w: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•In later primary, activities that support reading comprehension through shared book reading.</w:t>
            </w:r>
          </w:p>
          <w:p w:rsidR="00B3090B" w:rsidRPr="00492D01" w:rsidRDefault="00B3090B" w:rsidP="00B3090B">
            <w:pPr>
              <w:autoSpaceDE w:val="0"/>
              <w:autoSpaceDN w:val="0"/>
              <w:adjustRightInd w:val="0"/>
              <w:jc w:val="center"/>
              <w:rPr>
                <w:rFonts w:cs="SassoonPrimaryInfant"/>
                <w:color w:val="000000"/>
                <w:sz w:val="26"/>
                <w:szCs w:val="26"/>
              </w:rPr>
            </w:pPr>
          </w:p>
          <w:p w:rsidR="00B3090B" w:rsidRPr="00492D01" w:rsidRDefault="00B3090B" w:rsidP="00B3090B">
            <w:pPr>
              <w:autoSpaceDE w:val="0"/>
              <w:autoSpaceDN w:val="0"/>
              <w:adjustRightInd w:val="0"/>
              <w:jc w:val="center"/>
              <w:rPr>
                <w:rFonts w:cs="SassoonPrimaryInfant"/>
                <w:color w:val="000000"/>
                <w:sz w:val="26"/>
                <w:szCs w:val="26"/>
              </w:rPr>
            </w:pPr>
            <w:r w:rsidRPr="00492D01">
              <w:rPr>
                <w:rFonts w:cs="SassoonPrimaryInfant"/>
                <w:color w:val="000000"/>
                <w:sz w:val="26"/>
                <w:szCs w:val="26"/>
              </w:rPr>
              <w:t xml:space="preserve">The </w:t>
            </w:r>
            <w:r w:rsidRPr="00492D01">
              <w:rPr>
                <w:rFonts w:cs="SassoonPrimaryInfant"/>
                <w:b/>
                <w:color w:val="FF0000"/>
                <w:sz w:val="26"/>
                <w:szCs w:val="26"/>
              </w:rPr>
              <w:t>Education Endowment Foundation</w:t>
            </w:r>
            <w:r w:rsidRPr="00492D01">
              <w:rPr>
                <w:rFonts w:cs="SassoonPrimaryInfant"/>
                <w:color w:val="FF0000"/>
                <w:sz w:val="26"/>
                <w:szCs w:val="26"/>
              </w:rPr>
              <w:t xml:space="preserve"> </w:t>
            </w:r>
            <w:r w:rsidRPr="00492D01">
              <w:rPr>
                <w:rFonts w:cs="SassoonPrimaryInfant"/>
                <w:color w:val="000000"/>
                <w:sz w:val="26"/>
                <w:szCs w:val="26"/>
              </w:rPr>
              <w:t xml:space="preserve">guidance report </w:t>
            </w:r>
            <w:r w:rsidRPr="00492D01">
              <w:rPr>
                <w:rFonts w:cs="SassoonPrimaryInfant"/>
                <w:b/>
                <w:color w:val="FF0000"/>
                <w:sz w:val="26"/>
                <w:szCs w:val="26"/>
              </w:rPr>
              <w:t>Preparing for Literacy</w:t>
            </w:r>
            <w:r w:rsidRPr="00492D01">
              <w:rPr>
                <w:rFonts w:cs="SassoonPrimaryInfant"/>
                <w:color w:val="FF0000"/>
                <w:sz w:val="26"/>
                <w:szCs w:val="26"/>
              </w:rPr>
              <w:t xml:space="preserve"> </w:t>
            </w:r>
            <w:r w:rsidRPr="00492D01">
              <w:rPr>
                <w:rFonts w:cs="SassoonPrimaryInfant"/>
                <w:color w:val="000000"/>
                <w:sz w:val="26"/>
                <w:szCs w:val="26"/>
              </w:rPr>
              <w:t xml:space="preserve">provides parents with a simple recipe for reading together, especially during this time when we might have to continue learning from home. </w:t>
            </w:r>
          </w:p>
          <w:p w:rsidR="00B3090B" w:rsidRPr="00492D01" w:rsidRDefault="00B3090B" w:rsidP="00B3090B">
            <w:pPr>
              <w:autoSpaceDE w:val="0"/>
              <w:autoSpaceDN w:val="0"/>
              <w:adjustRightInd w:val="0"/>
              <w:jc w:val="center"/>
              <w:rPr>
                <w:rFonts w:cs="SassoonPrimaryInfant"/>
                <w:color w:val="000000"/>
                <w:sz w:val="26"/>
                <w:szCs w:val="26"/>
              </w:rPr>
            </w:pPr>
          </w:p>
          <w:p w:rsidR="00B3090B" w:rsidRPr="00492D01" w:rsidRDefault="00B3090B" w:rsidP="00B3090B">
            <w:pPr>
              <w:autoSpaceDE w:val="0"/>
              <w:autoSpaceDN w:val="0"/>
              <w:adjustRightInd w:val="0"/>
              <w:jc w:val="center"/>
              <w:rPr>
                <w:rFonts w:cs="SassoonPrimaryInfant"/>
                <w:color w:val="000000"/>
                <w:sz w:val="26"/>
                <w:szCs w:val="26"/>
                <w:u w:val="single"/>
              </w:rPr>
            </w:pPr>
            <w:r w:rsidRPr="00492D01">
              <w:rPr>
                <w:rFonts w:cs="SassoonPrimaryInfant"/>
                <w:color w:val="000000"/>
                <w:sz w:val="26"/>
                <w:szCs w:val="26"/>
                <w:u w:val="single"/>
              </w:rPr>
              <w:t xml:space="preserve">Here are some great sentence starters to get conversations between you and your child going. </w:t>
            </w:r>
          </w:p>
          <w:p w:rsidR="00B3090B" w:rsidRPr="00492D01" w:rsidRDefault="00B3090B" w:rsidP="00B3090B">
            <w:pPr>
              <w:autoSpaceDE w:val="0"/>
              <w:autoSpaceDN w:val="0"/>
              <w:adjustRightInd w:val="0"/>
              <w:jc w:val="center"/>
              <w:rPr>
                <w:rFonts w:cs="SassoonPrimaryInfant"/>
                <w:b/>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Take turns to make plans and </w:t>
            </w:r>
            <w:r w:rsidRPr="00492D01">
              <w:rPr>
                <w:rFonts w:cs="SassoonPrimaryInfant"/>
                <w:b/>
                <w:color w:val="0070C0"/>
                <w:sz w:val="26"/>
                <w:szCs w:val="26"/>
              </w:rPr>
              <w:t>predictions</w:t>
            </w:r>
            <w:r w:rsidRPr="00492D01">
              <w:rPr>
                <w:rFonts w:cs="SassoonPrimaryInfant"/>
                <w:color w:val="000000"/>
                <w:sz w:val="26"/>
                <w:szCs w:val="26"/>
              </w:rPr>
              <w:t xml:space="preserve"> before reading: ‘</w:t>
            </w:r>
            <w:r w:rsidRPr="00492D01">
              <w:rPr>
                <w:rFonts w:cs="SassoonPrimaryInfant"/>
                <w:b/>
                <w:color w:val="000000"/>
                <w:sz w:val="26"/>
                <w:szCs w:val="26"/>
              </w:rPr>
              <w:t xml:space="preserve">I wonder if… what do you think?’ ‘You think… Oh, I thought…’  </w:t>
            </w:r>
          </w:p>
          <w:p w:rsidR="00B3090B" w:rsidRPr="00492D01" w:rsidRDefault="00B3090B" w:rsidP="00B3090B">
            <w:pPr>
              <w:autoSpaceDE w:val="0"/>
              <w:autoSpaceDN w:val="0"/>
              <w:adjustRightInd w:val="0"/>
              <w:rPr>
                <w:rFonts w:cs="SassoonPrimaryInfant"/>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Recap to </w:t>
            </w:r>
            <w:r w:rsidRPr="00492D01">
              <w:rPr>
                <w:rFonts w:cs="SassoonPrimaryInfant"/>
                <w:b/>
                <w:color w:val="0070C0"/>
                <w:sz w:val="26"/>
                <w:szCs w:val="26"/>
              </w:rPr>
              <w:t>check ideas and understanding</w:t>
            </w:r>
            <w:r w:rsidRPr="00492D01">
              <w:rPr>
                <w:rFonts w:cs="SassoonPrimaryInfant"/>
                <w:color w:val="0070C0"/>
                <w:sz w:val="26"/>
                <w:szCs w:val="26"/>
              </w:rPr>
              <w:t xml:space="preserve"> </w:t>
            </w:r>
            <w:r w:rsidRPr="00492D01">
              <w:rPr>
                <w:rFonts w:cs="SassoonPrimaryInfant"/>
                <w:color w:val="000000"/>
                <w:sz w:val="26"/>
                <w:szCs w:val="26"/>
              </w:rPr>
              <w:t xml:space="preserve">as your child is reading: </w:t>
            </w:r>
            <w:r w:rsidRPr="00492D01">
              <w:rPr>
                <w:rFonts w:cs="SassoonPrimaryInfant"/>
                <w:b/>
                <w:color w:val="000000"/>
                <w:sz w:val="26"/>
                <w:szCs w:val="26"/>
              </w:rPr>
              <w:t xml:space="preserve">‘So, you think that…’ ‘Did you expect…to happen?’ ‘Why do you think that happened?’ </w:t>
            </w:r>
          </w:p>
          <w:p w:rsidR="00B3090B" w:rsidRPr="00492D01" w:rsidRDefault="00B3090B" w:rsidP="00B3090B">
            <w:pPr>
              <w:autoSpaceDE w:val="0"/>
              <w:autoSpaceDN w:val="0"/>
              <w:adjustRightInd w:val="0"/>
              <w:rPr>
                <w:rFonts w:cs="SassoonPrimaryInfant"/>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Use </w:t>
            </w:r>
            <w:r w:rsidRPr="00492D01">
              <w:rPr>
                <w:rFonts w:cs="SassoonPrimaryInfant"/>
                <w:b/>
                <w:color w:val="0070C0"/>
                <w:sz w:val="26"/>
                <w:szCs w:val="26"/>
              </w:rPr>
              <w:t>encouragement and praise</w:t>
            </w:r>
            <w:r w:rsidRPr="00492D01">
              <w:rPr>
                <w:rFonts w:cs="SassoonPrimaryInfant"/>
                <w:color w:val="0070C0"/>
                <w:sz w:val="26"/>
                <w:szCs w:val="26"/>
              </w:rPr>
              <w:t xml:space="preserve"> </w:t>
            </w:r>
            <w:r w:rsidRPr="00492D01">
              <w:rPr>
                <w:rFonts w:cs="SassoonPrimaryInfant"/>
                <w:color w:val="000000"/>
                <w:sz w:val="26"/>
                <w:szCs w:val="26"/>
              </w:rPr>
              <w:t xml:space="preserve">to keep children engaged in reading: </w:t>
            </w:r>
            <w:r w:rsidRPr="00492D01">
              <w:rPr>
                <w:rFonts w:cs="SassoonPrimaryInfant"/>
                <w:b/>
                <w:color w:val="000000"/>
                <w:sz w:val="26"/>
                <w:szCs w:val="26"/>
              </w:rPr>
              <w:t xml:space="preserve">‘What brilliant ideas…let’s see what happens.’ ‘You thought so carefully about... What might happen now?’ </w:t>
            </w:r>
          </w:p>
          <w:p w:rsidR="00B3090B" w:rsidRPr="00492D01" w:rsidRDefault="00B3090B" w:rsidP="00B3090B">
            <w:pPr>
              <w:pStyle w:val="ListParagraph"/>
              <w:rPr>
                <w:rFonts w:cs="SassoonPrimaryInfant"/>
                <w:color w:val="000000"/>
                <w:sz w:val="26"/>
                <w:szCs w:val="26"/>
              </w:rPr>
            </w:pPr>
          </w:p>
          <w:p w:rsidR="00492D01"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Share </w:t>
            </w:r>
            <w:r w:rsidRPr="00492D01">
              <w:rPr>
                <w:rFonts w:cs="SassoonPrimaryInfant"/>
                <w:b/>
                <w:color w:val="0070C0"/>
                <w:sz w:val="26"/>
                <w:szCs w:val="26"/>
              </w:rPr>
              <w:t>prior knowledge and past experiences</w:t>
            </w:r>
            <w:r w:rsidRPr="00492D01">
              <w:rPr>
                <w:rFonts w:cs="SassoonPrimaryInfant"/>
                <w:color w:val="0070C0"/>
                <w:sz w:val="26"/>
                <w:szCs w:val="26"/>
              </w:rPr>
              <w:t xml:space="preserve"> </w:t>
            </w:r>
            <w:r w:rsidRPr="00492D01">
              <w:rPr>
                <w:rFonts w:cs="SassoonPrimaryInfant"/>
                <w:color w:val="000000"/>
                <w:sz w:val="26"/>
                <w:szCs w:val="26"/>
              </w:rPr>
              <w:t xml:space="preserve">that link to what is being read: </w:t>
            </w:r>
            <w:r w:rsidRPr="00492D01">
              <w:rPr>
                <w:rFonts w:cs="SassoonPrimaryInfant"/>
                <w:b/>
                <w:color w:val="000000"/>
                <w:sz w:val="26"/>
                <w:szCs w:val="26"/>
              </w:rPr>
              <w:t xml:space="preserve">‘Have you learnt about…at school?’ ‘Do you remember when we watched…and found out about…’ </w:t>
            </w:r>
          </w:p>
          <w:p w:rsidR="00492D01" w:rsidRPr="00492D01" w:rsidRDefault="00492D01" w:rsidP="00492D01">
            <w:pPr>
              <w:pStyle w:val="ListParagraph"/>
              <w:rPr>
                <w:rFonts w:cs="SassoonPrimaryInfant"/>
                <w:color w:val="000000"/>
                <w:sz w:val="26"/>
                <w:szCs w:val="26"/>
              </w:rPr>
            </w:pPr>
          </w:p>
          <w:p w:rsidR="00B3090B" w:rsidRPr="00492D01" w:rsidRDefault="00B3090B" w:rsidP="00B3090B">
            <w:pPr>
              <w:pStyle w:val="ListParagraph"/>
              <w:numPr>
                <w:ilvl w:val="0"/>
                <w:numId w:val="2"/>
              </w:numPr>
              <w:autoSpaceDE w:val="0"/>
              <w:autoSpaceDN w:val="0"/>
              <w:adjustRightInd w:val="0"/>
              <w:rPr>
                <w:rFonts w:cs="SassoonPrimaryInfant"/>
                <w:b/>
                <w:color w:val="000000"/>
                <w:sz w:val="26"/>
                <w:szCs w:val="26"/>
              </w:rPr>
            </w:pPr>
            <w:r w:rsidRPr="00492D01">
              <w:rPr>
                <w:rFonts w:cs="SassoonPrimaryInfant"/>
                <w:color w:val="000000"/>
                <w:sz w:val="26"/>
                <w:szCs w:val="26"/>
              </w:rPr>
              <w:t xml:space="preserve">Tune-in and listen to your child – be </w:t>
            </w:r>
            <w:r w:rsidRPr="00492D01">
              <w:rPr>
                <w:rFonts w:cs="SassoonPrimaryInfant"/>
                <w:b/>
                <w:color w:val="0070C0"/>
                <w:sz w:val="26"/>
                <w:szCs w:val="26"/>
              </w:rPr>
              <w:t>curious</w:t>
            </w:r>
            <w:r w:rsidRPr="00492D01">
              <w:rPr>
                <w:rFonts w:cs="SassoonPrimaryInfant"/>
                <w:color w:val="000000"/>
                <w:sz w:val="26"/>
                <w:szCs w:val="26"/>
              </w:rPr>
              <w:t xml:space="preserve"> about their interests: </w:t>
            </w:r>
            <w:r w:rsidRPr="00492D01">
              <w:rPr>
                <w:rFonts w:cs="SassoonPrimaryInfant"/>
                <w:b/>
                <w:color w:val="000000"/>
                <w:sz w:val="26"/>
                <w:szCs w:val="26"/>
              </w:rPr>
              <w:t>‘I didn’t know you knew so much about…’ ‘I love reading stories about...with you.’</w:t>
            </w:r>
            <w:r w:rsidRPr="00492D01">
              <w:rPr>
                <w:rFonts w:cs="SassoonPrimaryInfant"/>
                <w:color w:val="000000"/>
                <w:sz w:val="26"/>
                <w:szCs w:val="26"/>
              </w:rPr>
              <w:t xml:space="preserve"> </w:t>
            </w:r>
          </w:p>
          <w:p w:rsidR="00B3090B" w:rsidRPr="00492D01" w:rsidRDefault="00B3090B" w:rsidP="00B3090B">
            <w:pPr>
              <w:autoSpaceDE w:val="0"/>
              <w:autoSpaceDN w:val="0"/>
              <w:adjustRightInd w:val="0"/>
              <w:rPr>
                <w:rFonts w:cs="SassoonPrimaryInfant"/>
                <w:color w:val="000000"/>
                <w:sz w:val="26"/>
                <w:szCs w:val="26"/>
              </w:rPr>
            </w:pPr>
          </w:p>
          <w:p w:rsidR="00B3090B" w:rsidRDefault="00B3090B" w:rsidP="00492D01">
            <w:pPr>
              <w:autoSpaceDE w:val="0"/>
              <w:autoSpaceDN w:val="0"/>
              <w:adjustRightInd w:val="0"/>
              <w:rPr>
                <w:rFonts w:cs="SassoonPrimaryInfant"/>
                <w:color w:val="000000"/>
                <w:sz w:val="26"/>
                <w:szCs w:val="26"/>
              </w:rPr>
            </w:pPr>
            <w:r w:rsidRPr="00492D01">
              <w:rPr>
                <w:rFonts w:cs="SassoonPrimaryInfant"/>
                <w:color w:val="000000"/>
                <w:sz w:val="26"/>
                <w:szCs w:val="26"/>
              </w:rPr>
              <w:t>Of course, we should aim to convey a love of reading too!</w:t>
            </w:r>
          </w:p>
          <w:p w:rsidR="00492D01" w:rsidRPr="00492D01" w:rsidRDefault="00492D01" w:rsidP="00492D01">
            <w:pPr>
              <w:autoSpaceDE w:val="0"/>
              <w:autoSpaceDN w:val="0"/>
              <w:adjustRightInd w:val="0"/>
              <w:rPr>
                <w:rFonts w:cs="SassoonPrimaryInfant"/>
                <w:color w:val="000000"/>
                <w:sz w:val="26"/>
                <w:szCs w:val="26"/>
              </w:rPr>
            </w:pPr>
          </w:p>
          <w:p w:rsidR="00492D01" w:rsidRPr="00B3090B" w:rsidRDefault="00492D01" w:rsidP="00492D01">
            <w:pPr>
              <w:autoSpaceDE w:val="0"/>
              <w:autoSpaceDN w:val="0"/>
              <w:adjustRightInd w:val="0"/>
              <w:rPr>
                <w:rFonts w:cs="SassoonPrimaryInfant"/>
                <w:color w:val="000000"/>
                <w:sz w:val="28"/>
                <w:szCs w:val="28"/>
              </w:rPr>
            </w:pPr>
            <w:r w:rsidRPr="00492D01">
              <w:rPr>
                <w:rFonts w:cs="SassoonPrimaryInfant"/>
                <w:color w:val="000000"/>
                <w:sz w:val="26"/>
                <w:szCs w:val="26"/>
              </w:rPr>
              <w:t>Reading instructions, recipes, and even old baby books, are all valuable. Children should be encouraged to return to their favourite stories, given the likely emotional benefits during this tricky time. Indeed, in such uncertain times, children may gain comfort from reading a book they enjoyed as a very young child</w:t>
            </w:r>
            <w:r>
              <w:rPr>
                <w:rFonts w:cs="SassoonPrimaryInfant"/>
                <w:color w:val="000000"/>
                <w:sz w:val="26"/>
                <w:szCs w:val="26"/>
              </w:rPr>
              <w:t xml:space="preserve"> or sharing an article from Newsround or another favourite website. Anything that creates a </w:t>
            </w:r>
            <w:r w:rsidRPr="00492D01">
              <w:rPr>
                <w:rFonts w:cs="SassoonPrimaryInfant"/>
                <w:color w:val="000000"/>
                <w:sz w:val="26"/>
                <w:szCs w:val="26"/>
              </w:rPr>
              <w:t xml:space="preserve">healthy discussion, </w:t>
            </w:r>
            <w:r>
              <w:rPr>
                <w:rFonts w:cs="SassoonPrimaryInfant"/>
                <w:color w:val="000000"/>
                <w:sz w:val="26"/>
                <w:szCs w:val="26"/>
              </w:rPr>
              <w:t xml:space="preserve">will encourage </w:t>
            </w:r>
            <w:r w:rsidRPr="00492D01">
              <w:rPr>
                <w:rFonts w:cs="SassoonPrimaryInfant"/>
                <w:color w:val="000000"/>
                <w:sz w:val="26"/>
                <w:szCs w:val="26"/>
              </w:rPr>
              <w:t>a love of reading.</w:t>
            </w:r>
          </w:p>
        </w:tc>
      </w:tr>
      <w:tr w:rsidR="00C64970" w:rsidRPr="000F5E91" w:rsidTr="00C64970">
        <w:trPr>
          <w:trHeight w:val="516"/>
        </w:trPr>
        <w:tc>
          <w:tcPr>
            <w:tcW w:w="10207" w:type="dxa"/>
            <w:gridSpan w:val="5"/>
            <w:shd w:val="clear" w:color="auto" w:fill="BDD6EE" w:themeFill="accent5" w:themeFillTint="66"/>
          </w:tcPr>
          <w:p w:rsidR="00C64970" w:rsidRPr="000F5E91" w:rsidRDefault="00C64970" w:rsidP="0090445F">
            <w:pPr>
              <w:rPr>
                <w:b/>
                <w:sz w:val="44"/>
                <w:szCs w:val="44"/>
                <w:lang w:val="en-US"/>
              </w:rPr>
            </w:pPr>
            <w:r w:rsidRPr="000F5E91">
              <w:rPr>
                <w:b/>
                <w:color w:val="002060"/>
                <w:sz w:val="44"/>
                <w:szCs w:val="44"/>
                <w:lang w:val="en-US"/>
              </w:rPr>
              <w:lastRenderedPageBreak/>
              <w:t>Miss Brassleay Recommends</w:t>
            </w:r>
            <w:r w:rsidR="001571BB">
              <w:rPr>
                <w:b/>
                <w:color w:val="002060"/>
                <w:sz w:val="44"/>
                <w:szCs w:val="44"/>
                <w:lang w:val="en-US"/>
              </w:rPr>
              <w:t xml:space="preserve"> for Spring 1</w:t>
            </w:r>
            <w:r w:rsidRPr="000F5E91">
              <w:rPr>
                <w:b/>
                <w:color w:val="002060"/>
                <w:sz w:val="44"/>
                <w:szCs w:val="44"/>
                <w:lang w:val="en-US"/>
              </w:rPr>
              <w:t>…</w:t>
            </w:r>
          </w:p>
        </w:tc>
      </w:tr>
      <w:tr w:rsidR="00C64970" w:rsidRPr="000B5158" w:rsidTr="003016FE">
        <w:trPr>
          <w:trHeight w:val="531"/>
        </w:trPr>
        <w:tc>
          <w:tcPr>
            <w:tcW w:w="5249" w:type="dxa"/>
            <w:gridSpan w:val="2"/>
          </w:tcPr>
          <w:p w:rsidR="00620D50" w:rsidRDefault="00620D50" w:rsidP="0090445F">
            <w:pPr>
              <w:rPr>
                <w:b/>
                <w:sz w:val="28"/>
                <w:szCs w:val="28"/>
                <w:lang w:val="en-US"/>
              </w:rPr>
            </w:pPr>
          </w:p>
          <w:p w:rsidR="00C64970" w:rsidRPr="00C64970" w:rsidRDefault="00620D50" w:rsidP="0090445F">
            <w:pPr>
              <w:rPr>
                <w:b/>
                <w:sz w:val="28"/>
                <w:szCs w:val="28"/>
                <w:lang w:val="en-US"/>
              </w:rPr>
            </w:pPr>
            <w:r>
              <w:rPr>
                <w:noProof/>
                <w:lang w:eastAsia="en-GB"/>
              </w:rPr>
              <w:drawing>
                <wp:anchor distT="0" distB="0" distL="114300" distR="114300" simplePos="0" relativeHeight="251714560" behindDoc="0" locked="0" layoutInCell="1" allowOverlap="1" wp14:anchorId="0986AE9F">
                  <wp:simplePos x="0" y="0"/>
                  <wp:positionH relativeFrom="column">
                    <wp:posOffset>53975</wp:posOffset>
                  </wp:positionH>
                  <wp:positionV relativeFrom="paragraph">
                    <wp:posOffset>77470</wp:posOffset>
                  </wp:positionV>
                  <wp:extent cx="1304925" cy="1289233"/>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4925" cy="1289233"/>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EYFS: “</w:t>
            </w:r>
            <w:r>
              <w:rPr>
                <w:b/>
                <w:sz w:val="28"/>
                <w:szCs w:val="28"/>
                <w:lang w:val="en-US"/>
              </w:rPr>
              <w:t>Supertato</w:t>
            </w:r>
            <w:r w:rsidR="00C64970" w:rsidRPr="00C64970">
              <w:rPr>
                <w:b/>
                <w:sz w:val="28"/>
                <w:szCs w:val="28"/>
                <w:lang w:val="en-US"/>
              </w:rPr>
              <w:t xml:space="preserve">” by </w:t>
            </w:r>
            <w:r>
              <w:rPr>
                <w:b/>
                <w:sz w:val="28"/>
                <w:szCs w:val="28"/>
                <w:lang w:val="en-US"/>
              </w:rPr>
              <w:t>Sue Hendra</w:t>
            </w:r>
            <w:r w:rsidR="00C64970" w:rsidRPr="00C64970">
              <w:rPr>
                <w:b/>
                <w:sz w:val="28"/>
                <w:szCs w:val="28"/>
                <w:lang w:val="en-US"/>
              </w:rPr>
              <w:t>.</w:t>
            </w:r>
          </w:p>
          <w:p w:rsidR="00620D50" w:rsidRDefault="00620D50" w:rsidP="0090445F"/>
          <w:p w:rsidR="00C64970" w:rsidRPr="00620D50" w:rsidRDefault="00620D50" w:rsidP="0090445F">
            <w:pPr>
              <w:rPr>
                <w:sz w:val="24"/>
                <w:szCs w:val="24"/>
                <w:lang w:val="en-US"/>
              </w:rPr>
            </w:pPr>
            <w:r w:rsidRPr="00620D50">
              <w:rPr>
                <w:sz w:val="24"/>
                <w:szCs w:val="24"/>
              </w:rPr>
              <w:t xml:space="preserve">Meet </w:t>
            </w:r>
            <w:r w:rsidRPr="00620D50">
              <w:rPr>
                <w:b/>
                <w:bCs/>
                <w:sz w:val="24"/>
                <w:szCs w:val="24"/>
              </w:rPr>
              <w:t>Supertato</w:t>
            </w:r>
            <w:r w:rsidRPr="00620D50">
              <w:rPr>
                <w:sz w:val="24"/>
                <w:szCs w:val="24"/>
              </w:rPr>
              <w:t xml:space="preserve">! He's always there for you when the chips are down. He's the </w:t>
            </w:r>
            <w:r w:rsidRPr="00620D50">
              <w:rPr>
                <w:b/>
                <w:bCs/>
                <w:sz w:val="24"/>
                <w:szCs w:val="24"/>
              </w:rPr>
              <w:t>superhero</w:t>
            </w:r>
            <w:r w:rsidRPr="00620D50">
              <w:rPr>
                <w:sz w:val="24"/>
                <w:szCs w:val="24"/>
              </w:rPr>
              <w:t xml:space="preserve"> with eyes everywhere - but now there's a </w:t>
            </w:r>
            <w:r w:rsidRPr="00620D50">
              <w:rPr>
                <w:b/>
                <w:bCs/>
                <w:sz w:val="24"/>
                <w:szCs w:val="24"/>
              </w:rPr>
              <w:t>pea</w:t>
            </w:r>
            <w:r w:rsidRPr="00620D50">
              <w:rPr>
                <w:sz w:val="24"/>
                <w:szCs w:val="24"/>
              </w:rPr>
              <w:t xml:space="preserve"> on the loose. A very, very naughty</w:t>
            </w:r>
            <w:r w:rsidRPr="00620D50">
              <w:rPr>
                <w:b/>
                <w:bCs/>
                <w:sz w:val="24"/>
                <w:szCs w:val="24"/>
              </w:rPr>
              <w:t xml:space="preserve"> pea</w:t>
            </w:r>
            <w:r w:rsidRPr="00620D50">
              <w:rPr>
                <w:sz w:val="24"/>
                <w:szCs w:val="24"/>
              </w:rPr>
              <w:t xml:space="preserve">. Has </w:t>
            </w:r>
            <w:r w:rsidRPr="00620D50">
              <w:rPr>
                <w:b/>
                <w:bCs/>
                <w:sz w:val="24"/>
                <w:szCs w:val="24"/>
              </w:rPr>
              <w:t>Supertato</w:t>
            </w:r>
            <w:r w:rsidRPr="00620D50">
              <w:rPr>
                <w:sz w:val="24"/>
                <w:szCs w:val="24"/>
              </w:rPr>
              <w:t xml:space="preserve"> finally met his match?</w:t>
            </w:r>
          </w:p>
          <w:p w:rsidR="00C64970" w:rsidRPr="00C64970" w:rsidRDefault="00C64970" w:rsidP="0090445F">
            <w:pPr>
              <w:rPr>
                <w:lang w:val="en-US"/>
              </w:rPr>
            </w:pPr>
          </w:p>
        </w:tc>
        <w:tc>
          <w:tcPr>
            <w:tcW w:w="4958" w:type="dxa"/>
            <w:gridSpan w:val="3"/>
          </w:tcPr>
          <w:p w:rsidR="00620D50" w:rsidRDefault="00620D50" w:rsidP="00620D50">
            <w:pPr>
              <w:rPr>
                <w:b/>
                <w:sz w:val="28"/>
                <w:szCs w:val="28"/>
                <w:lang w:val="en-US"/>
              </w:rPr>
            </w:pPr>
            <w:r>
              <w:rPr>
                <w:noProof/>
                <w:lang w:eastAsia="en-GB"/>
              </w:rPr>
              <w:drawing>
                <wp:anchor distT="0" distB="0" distL="114300" distR="114300" simplePos="0" relativeHeight="251729920" behindDoc="0" locked="0" layoutInCell="1" allowOverlap="1" wp14:anchorId="30D792A2">
                  <wp:simplePos x="0" y="0"/>
                  <wp:positionH relativeFrom="column">
                    <wp:posOffset>26035</wp:posOffset>
                  </wp:positionH>
                  <wp:positionV relativeFrom="paragraph">
                    <wp:posOffset>77470</wp:posOffset>
                  </wp:positionV>
                  <wp:extent cx="1381125" cy="1769745"/>
                  <wp:effectExtent l="19050" t="19050" r="28575" b="209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1125" cy="1769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KS1: “</w:t>
            </w:r>
            <w:r w:rsidR="001571BB">
              <w:rPr>
                <w:b/>
                <w:sz w:val="28"/>
                <w:szCs w:val="28"/>
                <w:lang w:val="en-US"/>
              </w:rPr>
              <w:t>Mog the Forgetful Cat</w:t>
            </w:r>
            <w:r w:rsidR="00C64970" w:rsidRPr="00C64970">
              <w:rPr>
                <w:b/>
                <w:sz w:val="28"/>
                <w:szCs w:val="28"/>
                <w:lang w:val="en-US"/>
              </w:rPr>
              <w:t xml:space="preserve">” by </w:t>
            </w:r>
            <w:r>
              <w:rPr>
                <w:b/>
                <w:sz w:val="28"/>
                <w:szCs w:val="28"/>
                <w:lang w:val="en-US"/>
              </w:rPr>
              <w:t>Judith Kerr.</w:t>
            </w:r>
          </w:p>
          <w:p w:rsidR="00620D50" w:rsidRPr="00620D50" w:rsidRDefault="00620D50" w:rsidP="00620D50">
            <w:pPr>
              <w:rPr>
                <w:b/>
                <w:sz w:val="28"/>
                <w:szCs w:val="28"/>
                <w:lang w:val="en-US"/>
              </w:rPr>
            </w:pPr>
          </w:p>
          <w:p w:rsidR="00C64970" w:rsidRPr="00620D50" w:rsidRDefault="00620D50" w:rsidP="00620D50">
            <w:pPr>
              <w:rPr>
                <w:lang w:val="en-US"/>
              </w:rPr>
            </w:pPr>
            <w:r w:rsidRPr="00620D50">
              <w:rPr>
                <w:lang w:val="en-US"/>
              </w:rPr>
              <w:t>Everyone’s favourite family cat first appeared fifty years ago and is loved by children everywhere for her funny and warm-hearted escapades.</w:t>
            </w:r>
            <w:r w:rsidR="00B3090B">
              <w:rPr>
                <w:lang w:val="en-US"/>
              </w:rPr>
              <w:t xml:space="preserve"> </w:t>
            </w:r>
            <w:r w:rsidRPr="00620D50">
              <w:rPr>
                <w:lang w:val="en-US"/>
              </w:rPr>
              <w:t xml:space="preserve">The classic picture book story of a very forgetful cat, her family, and a very exciting adventure is </w:t>
            </w:r>
            <w:r>
              <w:rPr>
                <w:lang w:val="en-US"/>
              </w:rPr>
              <w:t>a great read</w:t>
            </w:r>
            <w:r w:rsidRPr="00620D50">
              <w:rPr>
                <w:lang w:val="en-US"/>
              </w:rPr>
              <w:t xml:space="preserve"> for families, boys, girls, and anyone who has ever known or loved a cat.</w:t>
            </w:r>
          </w:p>
        </w:tc>
      </w:tr>
      <w:tr w:rsidR="00C64970" w:rsidRPr="000B5158" w:rsidTr="003016FE">
        <w:trPr>
          <w:trHeight w:val="516"/>
        </w:trPr>
        <w:tc>
          <w:tcPr>
            <w:tcW w:w="5249" w:type="dxa"/>
            <w:gridSpan w:val="2"/>
          </w:tcPr>
          <w:p w:rsidR="00C64970" w:rsidRPr="00C64970" w:rsidRDefault="00F0583B" w:rsidP="0090445F">
            <w:pPr>
              <w:rPr>
                <w:b/>
                <w:noProof/>
                <w:sz w:val="28"/>
                <w:szCs w:val="28"/>
              </w:rPr>
            </w:pPr>
            <w:r>
              <w:rPr>
                <w:noProof/>
                <w:lang w:eastAsia="en-GB"/>
              </w:rPr>
              <w:drawing>
                <wp:anchor distT="0" distB="0" distL="114300" distR="114300" simplePos="0" relativeHeight="251716608" behindDoc="0" locked="0" layoutInCell="1" allowOverlap="1" wp14:anchorId="7A523D5F">
                  <wp:simplePos x="0" y="0"/>
                  <wp:positionH relativeFrom="column">
                    <wp:posOffset>39370</wp:posOffset>
                  </wp:positionH>
                  <wp:positionV relativeFrom="paragraph">
                    <wp:posOffset>88265</wp:posOffset>
                  </wp:positionV>
                  <wp:extent cx="1123950" cy="173101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23950" cy="1731010"/>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Year 3/4: “</w:t>
            </w:r>
            <w:r>
              <w:rPr>
                <w:b/>
                <w:sz w:val="28"/>
                <w:szCs w:val="28"/>
                <w:lang w:val="en-US"/>
              </w:rPr>
              <w:t>Planet Omar – Accidental Trouble Magnet</w:t>
            </w:r>
            <w:r w:rsidR="00C64970" w:rsidRPr="00C64970">
              <w:rPr>
                <w:b/>
                <w:sz w:val="28"/>
                <w:szCs w:val="28"/>
                <w:lang w:val="en-US"/>
              </w:rPr>
              <w:t xml:space="preserve">” by </w:t>
            </w:r>
            <w:r w:rsidR="00E2718F">
              <w:rPr>
                <w:b/>
                <w:sz w:val="28"/>
                <w:szCs w:val="28"/>
                <w:lang w:val="en-US"/>
              </w:rPr>
              <w:t>Zanib Mian</w:t>
            </w:r>
            <w:r w:rsidR="00C64970" w:rsidRPr="00C64970">
              <w:rPr>
                <w:b/>
                <w:sz w:val="28"/>
                <w:szCs w:val="28"/>
                <w:lang w:val="en-US"/>
              </w:rPr>
              <w:t>.</w:t>
            </w:r>
            <w:r w:rsidR="00C64970" w:rsidRPr="00C64970">
              <w:rPr>
                <w:b/>
                <w:noProof/>
                <w:sz w:val="28"/>
                <w:szCs w:val="28"/>
              </w:rPr>
              <w:t xml:space="preserve"> </w:t>
            </w:r>
          </w:p>
          <w:p w:rsidR="00E2718F" w:rsidRPr="00E2718F" w:rsidRDefault="00E2718F" w:rsidP="00E2718F">
            <w:pPr>
              <w:pStyle w:val="NormalWeb"/>
              <w:rPr>
                <w:rFonts w:asciiTheme="minorHAnsi" w:hAnsiTheme="minorHAnsi"/>
                <w:sz w:val="22"/>
                <w:szCs w:val="22"/>
              </w:rPr>
            </w:pPr>
            <w:r w:rsidRPr="00E2718F">
              <w:rPr>
                <w:rFonts w:asciiTheme="minorHAnsi" w:hAnsiTheme="minorHAnsi"/>
                <w:sz w:val="22"/>
                <w:szCs w:val="22"/>
              </w:rPr>
              <w:t xml:space="preserve">My parents decided it would be a good idea to move house AND move me to a new school at the same time. As if I didn't have a hard-enough time staying out of trouble at home, now I've also got to try and make new friends. What's worse, the class bully seems to think I'm the perfect target. </w:t>
            </w:r>
          </w:p>
          <w:p w:rsidR="00C64970" w:rsidRPr="000B5158" w:rsidRDefault="00E2718F" w:rsidP="00E2718F">
            <w:pPr>
              <w:pStyle w:val="NormalWeb"/>
              <w:rPr>
                <w:rFonts w:asciiTheme="minorHAnsi" w:hAnsiTheme="minorHAnsi"/>
              </w:rPr>
            </w:pPr>
            <w:r w:rsidRPr="00E2718F">
              <w:rPr>
                <w:rFonts w:asciiTheme="minorHAnsi" w:hAnsiTheme="minorHAnsi"/>
                <w:sz w:val="22"/>
                <w:szCs w:val="22"/>
              </w:rPr>
              <w:t>At least Eid's around the corner which means a feast (YAY) and presents (DOUBLE YAY). Well, as long as I can stay in Mum and Dad's good books long enough...</w:t>
            </w:r>
          </w:p>
        </w:tc>
        <w:tc>
          <w:tcPr>
            <w:tcW w:w="4958" w:type="dxa"/>
            <w:gridSpan w:val="3"/>
          </w:tcPr>
          <w:p w:rsidR="00C64970" w:rsidRDefault="00E2718F" w:rsidP="00E2718F">
            <w:pPr>
              <w:rPr>
                <w:b/>
                <w:sz w:val="28"/>
                <w:szCs w:val="28"/>
                <w:lang w:val="en-US"/>
              </w:rPr>
            </w:pPr>
            <w:r>
              <w:rPr>
                <w:noProof/>
                <w:lang w:eastAsia="en-GB"/>
              </w:rPr>
              <w:drawing>
                <wp:anchor distT="0" distB="0" distL="114300" distR="114300" simplePos="0" relativeHeight="251717632" behindDoc="0" locked="0" layoutInCell="1" allowOverlap="1" wp14:anchorId="0B9E13F4">
                  <wp:simplePos x="0" y="0"/>
                  <wp:positionH relativeFrom="column">
                    <wp:posOffset>77470</wp:posOffset>
                  </wp:positionH>
                  <wp:positionV relativeFrom="paragraph">
                    <wp:posOffset>107315</wp:posOffset>
                  </wp:positionV>
                  <wp:extent cx="1152525" cy="17430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2525" cy="1743075"/>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sz w:val="28"/>
                <w:szCs w:val="28"/>
                <w:lang w:val="en-US"/>
              </w:rPr>
              <w:t>Year 5/6: “</w:t>
            </w:r>
            <w:r w:rsidRPr="00E2718F">
              <w:rPr>
                <w:b/>
                <w:sz w:val="28"/>
                <w:szCs w:val="28"/>
                <w:lang w:val="en-US"/>
              </w:rPr>
              <w:t>The Secret of Platform 13</w:t>
            </w:r>
            <w:r>
              <w:rPr>
                <w:b/>
                <w:sz w:val="28"/>
                <w:szCs w:val="28"/>
                <w:lang w:val="en-US"/>
              </w:rPr>
              <w:t xml:space="preserve">” </w:t>
            </w:r>
            <w:r w:rsidRPr="00E2718F">
              <w:rPr>
                <w:b/>
                <w:sz w:val="28"/>
                <w:szCs w:val="28"/>
                <w:lang w:val="en-US"/>
              </w:rPr>
              <w:t>by Eva Ibbotson</w:t>
            </w:r>
            <w:r w:rsidR="00C64970" w:rsidRPr="00C64970">
              <w:rPr>
                <w:b/>
                <w:sz w:val="28"/>
                <w:szCs w:val="28"/>
                <w:lang w:val="en-US"/>
              </w:rPr>
              <w:t>.</w:t>
            </w:r>
          </w:p>
          <w:p w:rsidR="00E2718F" w:rsidRDefault="00E2718F" w:rsidP="00E2718F">
            <w:pPr>
              <w:rPr>
                <w:b/>
                <w:sz w:val="28"/>
                <w:szCs w:val="28"/>
                <w:lang w:val="en-US"/>
              </w:rPr>
            </w:pPr>
          </w:p>
          <w:p w:rsidR="00E2718F" w:rsidRPr="00E2718F" w:rsidRDefault="00E2718F" w:rsidP="00E2718F">
            <w:pPr>
              <w:rPr>
                <w:lang w:val="en-US"/>
              </w:rPr>
            </w:pPr>
            <w:r w:rsidRPr="00E2718F">
              <w:rPr>
                <w:lang w:val="en-US"/>
              </w:rPr>
              <w:t>Under Platform 13 at King's Cross Station there is a secret door that leads to a magical island . . .</w:t>
            </w:r>
          </w:p>
          <w:p w:rsidR="00C64970" w:rsidRPr="00C64970" w:rsidRDefault="00E2718F" w:rsidP="0090445F">
            <w:pPr>
              <w:rPr>
                <w:lang w:val="en-US"/>
              </w:rPr>
            </w:pPr>
            <w:r w:rsidRPr="00E2718F">
              <w:rPr>
                <w:lang w:val="en-US"/>
              </w:rPr>
              <w:t>It appears only once every nine years. And when it opens, four mysterious figures step into the streets of London. A wizard, an ogre, a fey and a young hag have come to find the prince of their kingdom, stolen as a baby nine years before.</w:t>
            </w:r>
            <w:r w:rsidR="00B3090B">
              <w:rPr>
                <w:lang w:val="en-US"/>
              </w:rPr>
              <w:t xml:space="preserve"> </w:t>
            </w:r>
            <w:r w:rsidRPr="00E2718F">
              <w:rPr>
                <w:lang w:val="en-US"/>
              </w:rPr>
              <w:t>But the prince has become a horrible rich boy called Raymond Trottle, who doesn't understand magic and is determined not to be rescued.</w:t>
            </w:r>
          </w:p>
        </w:tc>
      </w:tr>
      <w:tr w:rsidR="00C64970" w:rsidRPr="000F5E91" w:rsidTr="003016FE">
        <w:trPr>
          <w:trHeight w:val="3304"/>
        </w:trPr>
        <w:tc>
          <w:tcPr>
            <w:tcW w:w="5249" w:type="dxa"/>
            <w:gridSpan w:val="2"/>
          </w:tcPr>
          <w:p w:rsidR="00C64970" w:rsidRPr="00C64970" w:rsidRDefault="00E2718F" w:rsidP="0090445F">
            <w:pPr>
              <w:rPr>
                <w:b/>
                <w:noProof/>
                <w:sz w:val="28"/>
                <w:szCs w:val="28"/>
              </w:rPr>
            </w:pPr>
            <w:r>
              <w:rPr>
                <w:noProof/>
                <w:lang w:eastAsia="en-GB"/>
              </w:rPr>
              <w:drawing>
                <wp:anchor distT="0" distB="0" distL="114300" distR="114300" simplePos="0" relativeHeight="251718656" behindDoc="0" locked="0" layoutInCell="1" allowOverlap="1" wp14:anchorId="0758F44D">
                  <wp:simplePos x="0" y="0"/>
                  <wp:positionH relativeFrom="column">
                    <wp:posOffset>44450</wp:posOffset>
                  </wp:positionH>
                  <wp:positionV relativeFrom="paragraph">
                    <wp:posOffset>71120</wp:posOffset>
                  </wp:positionV>
                  <wp:extent cx="1304925" cy="13049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b/>
                <w:noProof/>
                <w:sz w:val="28"/>
                <w:szCs w:val="28"/>
              </w:rPr>
              <w:t>KS1 NON – FICTION: “</w:t>
            </w:r>
            <w:r>
              <w:rPr>
                <w:b/>
                <w:noProof/>
                <w:sz w:val="28"/>
                <w:szCs w:val="28"/>
              </w:rPr>
              <w:t>What if we were all the same!</w:t>
            </w:r>
            <w:r w:rsidR="00C64970" w:rsidRPr="00C64970">
              <w:rPr>
                <w:b/>
                <w:noProof/>
                <w:sz w:val="28"/>
                <w:szCs w:val="28"/>
              </w:rPr>
              <w:t>” by</w:t>
            </w:r>
            <w:r>
              <w:rPr>
                <w:b/>
                <w:noProof/>
                <w:sz w:val="28"/>
                <w:szCs w:val="28"/>
              </w:rPr>
              <w:t xml:space="preserve"> CM Harris</w:t>
            </w:r>
            <w:r w:rsidR="00C64970" w:rsidRPr="00C64970">
              <w:rPr>
                <w:b/>
                <w:noProof/>
                <w:sz w:val="28"/>
                <w:szCs w:val="28"/>
              </w:rPr>
              <w:t>.</w:t>
            </w:r>
          </w:p>
          <w:p w:rsidR="00C64970" w:rsidRPr="00C64970" w:rsidRDefault="00C64970" w:rsidP="0090445F">
            <w:pPr>
              <w:rPr>
                <w:b/>
                <w:noProof/>
                <w:sz w:val="28"/>
                <w:szCs w:val="28"/>
              </w:rPr>
            </w:pPr>
          </w:p>
          <w:p w:rsidR="00C64970" w:rsidRPr="00E2718F" w:rsidRDefault="00E2718F" w:rsidP="00C64970">
            <w:pPr>
              <w:rPr>
                <w:rFonts w:cstheme="minorHAnsi"/>
                <w:b/>
                <w:noProof/>
              </w:rPr>
            </w:pPr>
            <w:r w:rsidRPr="00E2718F">
              <w:rPr>
                <w:rFonts w:cstheme="minorHAnsi"/>
                <w:color w:val="333333"/>
                <w:lang w:val="en"/>
              </w:rPr>
              <w:t xml:space="preserve">What If We Were All The Same! embraces all of our </w:t>
            </w:r>
            <w:r w:rsidR="00492D01">
              <w:rPr>
                <w:rFonts w:cstheme="minorHAnsi"/>
                <w:color w:val="333333"/>
                <w:lang w:val="en"/>
              </w:rPr>
              <w:t>wonderful</w:t>
            </w:r>
            <w:r w:rsidRPr="00E2718F">
              <w:rPr>
                <w:rFonts w:cstheme="minorHAnsi"/>
                <w:color w:val="333333"/>
                <w:lang w:val="en"/>
              </w:rPr>
              <w:t xml:space="preserve"> differences. Whether </w:t>
            </w:r>
            <w:r w:rsidR="00492D01">
              <w:rPr>
                <w:rFonts w:cstheme="minorHAnsi"/>
                <w:color w:val="333333"/>
                <w:lang w:val="en"/>
              </w:rPr>
              <w:t>you</w:t>
            </w:r>
            <w:r w:rsidRPr="00E2718F">
              <w:rPr>
                <w:rFonts w:cstheme="minorHAnsi"/>
                <w:color w:val="333333"/>
                <w:lang w:val="en"/>
              </w:rPr>
              <w:t xml:space="preserve">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t>
            </w:r>
            <w:r w:rsidRPr="00E2718F">
              <w:rPr>
                <w:rFonts w:cstheme="minorHAnsi"/>
                <w:vanish/>
                <w:color w:val="333333"/>
                <w:lang w:val="en"/>
              </w:rPr>
              <w:t>What If We Were All The Same! embraces all of our beautiful differences. Aimed to help children understand there are many great reasons for being friends with those who are different than they are. Whether they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else?What If We Were All The Same! embraces all of our beautiful differences. Aimed to help children understand there are many great reasons for being friends with those who are different than they are. Whether they have red hair or brown hair, green eyes or blue eyes, long legs or short legs, light skin or dark skin, glasses, uses a wheelchair or anything else, it's absolutely OKAY! Our differences are what makes us unique and if we truly think about it, would you want to be the exact same as someone else?</w:t>
            </w:r>
          </w:p>
        </w:tc>
        <w:tc>
          <w:tcPr>
            <w:tcW w:w="4958" w:type="dxa"/>
            <w:gridSpan w:val="3"/>
          </w:tcPr>
          <w:p w:rsidR="00C64970" w:rsidRPr="00C64970" w:rsidRDefault="00620D50" w:rsidP="0090445F">
            <w:pPr>
              <w:rPr>
                <w:rFonts w:eastAsia="Times New Roman" w:cs="Times New Roman"/>
                <w:b/>
                <w:sz w:val="28"/>
                <w:szCs w:val="28"/>
                <w:lang w:eastAsia="en-GB"/>
              </w:rPr>
            </w:pPr>
            <w:r>
              <w:rPr>
                <w:noProof/>
                <w:lang w:eastAsia="en-GB"/>
              </w:rPr>
              <w:drawing>
                <wp:anchor distT="0" distB="0" distL="114300" distR="114300" simplePos="0" relativeHeight="251715584" behindDoc="0" locked="0" layoutInCell="1" allowOverlap="1" wp14:anchorId="53208334">
                  <wp:simplePos x="0" y="0"/>
                  <wp:positionH relativeFrom="column">
                    <wp:posOffset>49530</wp:posOffset>
                  </wp:positionH>
                  <wp:positionV relativeFrom="paragraph">
                    <wp:posOffset>102235</wp:posOffset>
                  </wp:positionV>
                  <wp:extent cx="1314450" cy="16332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4450" cy="1633220"/>
                          </a:xfrm>
                          <a:prstGeom prst="rect">
                            <a:avLst/>
                          </a:prstGeom>
                        </pic:spPr>
                      </pic:pic>
                    </a:graphicData>
                  </a:graphic>
                  <wp14:sizeRelH relativeFrom="page">
                    <wp14:pctWidth>0</wp14:pctWidth>
                  </wp14:sizeRelH>
                  <wp14:sizeRelV relativeFrom="page">
                    <wp14:pctHeight>0</wp14:pctHeight>
                  </wp14:sizeRelV>
                </wp:anchor>
              </w:drawing>
            </w:r>
            <w:r w:rsidR="00C64970" w:rsidRPr="00C64970">
              <w:rPr>
                <w:rFonts w:eastAsia="Times New Roman" w:cs="Times New Roman"/>
                <w:b/>
                <w:sz w:val="28"/>
                <w:szCs w:val="28"/>
                <w:lang w:eastAsia="en-GB"/>
              </w:rPr>
              <w:t>KS2 NON – FICTION: “</w:t>
            </w:r>
            <w:r>
              <w:rPr>
                <w:rFonts w:eastAsia="Times New Roman" w:cs="Times New Roman"/>
                <w:b/>
                <w:sz w:val="28"/>
                <w:szCs w:val="28"/>
                <w:lang w:eastAsia="en-GB"/>
              </w:rPr>
              <w:t>Three Cheers for Women</w:t>
            </w:r>
            <w:r w:rsidR="00C64970" w:rsidRPr="00C64970">
              <w:rPr>
                <w:rFonts w:eastAsia="Times New Roman" w:cs="Times New Roman"/>
                <w:b/>
                <w:sz w:val="28"/>
                <w:szCs w:val="28"/>
                <w:lang w:eastAsia="en-GB"/>
              </w:rPr>
              <w:t xml:space="preserve">” by </w:t>
            </w:r>
            <w:r>
              <w:rPr>
                <w:rFonts w:eastAsia="Times New Roman" w:cs="Times New Roman"/>
                <w:b/>
                <w:sz w:val="28"/>
                <w:szCs w:val="28"/>
                <w:lang w:eastAsia="en-GB"/>
              </w:rPr>
              <w:t>Marcia Williams.</w:t>
            </w:r>
          </w:p>
          <w:p w:rsidR="00C64970" w:rsidRPr="00C64970" w:rsidRDefault="00C64970" w:rsidP="0090445F">
            <w:pPr>
              <w:rPr>
                <w:rFonts w:eastAsia="Times New Roman" w:cs="Times New Roman"/>
                <w:sz w:val="28"/>
                <w:szCs w:val="28"/>
                <w:lang w:eastAsia="en-GB"/>
              </w:rPr>
            </w:pPr>
          </w:p>
          <w:p w:rsidR="001250DF" w:rsidRPr="001250DF" w:rsidRDefault="00620D50" w:rsidP="00C64970">
            <w:r>
              <w:t>Join Marcia Williams as she celebrates incredible women from around the world and throughout history. From writers to warriors and astronauts to activists, discover their awesome stories and be amazed by their achievements. Marcia Williams' much-loved comic-strip style will encourage even the most reluctant reader to enjoy this inspirational book packed with facts, quotes and jokes.</w:t>
            </w:r>
          </w:p>
        </w:tc>
      </w:tr>
    </w:tbl>
    <w:p w:rsidR="001F75FF" w:rsidRPr="001F75FF" w:rsidRDefault="001F75FF" w:rsidP="001F75FF">
      <w:pPr>
        <w:rPr>
          <w:sz w:val="44"/>
          <w:szCs w:val="44"/>
          <w:lang w:val="en-US"/>
        </w:rPr>
      </w:pPr>
    </w:p>
    <w:sectPr w:rsidR="001F75FF" w:rsidRPr="001F75FF" w:rsidSect="009837CC">
      <w:type w:val="continuous"/>
      <w:pgSz w:w="11906" w:h="16838"/>
      <w:pgMar w:top="851" w:right="1440" w:bottom="1440" w:left="1276"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FDC" w:rsidRDefault="00234FDC" w:rsidP="0058367C">
      <w:pPr>
        <w:spacing w:after="0" w:line="240" w:lineRule="auto"/>
      </w:pPr>
      <w:r>
        <w:separator/>
      </w:r>
    </w:p>
  </w:endnote>
  <w:endnote w:type="continuationSeparator" w:id="0">
    <w:p w:rsidR="00234FDC" w:rsidRDefault="00234FDC" w:rsidP="00583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rimary">
    <w:altName w:val="Calibri"/>
    <w:panose1 w:val="00000000000000000000"/>
    <w:charset w:val="00"/>
    <w:family w:val="swiss"/>
    <w:notTrueType/>
    <w:pitch w:val="default"/>
    <w:sig w:usb0="00000003" w:usb1="00000000" w:usb2="00000000" w:usb3="00000000" w:csb0="00000001" w:csb1="00000000"/>
  </w:font>
  <w:font w:name="Open Sans">
    <w:altName w:val="Segoe U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FDC" w:rsidRDefault="00234FDC" w:rsidP="0058367C">
      <w:pPr>
        <w:spacing w:after="0" w:line="240" w:lineRule="auto"/>
      </w:pPr>
      <w:r>
        <w:separator/>
      </w:r>
    </w:p>
  </w:footnote>
  <w:footnote w:type="continuationSeparator" w:id="0">
    <w:p w:rsidR="00234FDC" w:rsidRDefault="00234FDC" w:rsidP="00583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25BF0"/>
    <w:multiLevelType w:val="hybridMultilevel"/>
    <w:tmpl w:val="C3B0E8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630A03"/>
    <w:multiLevelType w:val="multilevel"/>
    <w:tmpl w:val="A00EC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C00"/>
    <w:rsid w:val="00035E64"/>
    <w:rsid w:val="0006571F"/>
    <w:rsid w:val="000A2C27"/>
    <w:rsid w:val="000B5158"/>
    <w:rsid w:val="000C4501"/>
    <w:rsid w:val="000C7BA8"/>
    <w:rsid w:val="000F5E91"/>
    <w:rsid w:val="00107CF0"/>
    <w:rsid w:val="001250DF"/>
    <w:rsid w:val="001571BB"/>
    <w:rsid w:val="001A44E4"/>
    <w:rsid w:val="001F75FF"/>
    <w:rsid w:val="00204F08"/>
    <w:rsid w:val="00234FDC"/>
    <w:rsid w:val="00246030"/>
    <w:rsid w:val="002B3F17"/>
    <w:rsid w:val="003016FE"/>
    <w:rsid w:val="00324D1E"/>
    <w:rsid w:val="003A4CCA"/>
    <w:rsid w:val="003D1684"/>
    <w:rsid w:val="003E6457"/>
    <w:rsid w:val="00420A18"/>
    <w:rsid w:val="00447551"/>
    <w:rsid w:val="00492D01"/>
    <w:rsid w:val="004935A5"/>
    <w:rsid w:val="004D055F"/>
    <w:rsid w:val="005533E0"/>
    <w:rsid w:val="0058367C"/>
    <w:rsid w:val="00620D50"/>
    <w:rsid w:val="00630C43"/>
    <w:rsid w:val="00693C00"/>
    <w:rsid w:val="006D61AD"/>
    <w:rsid w:val="0082597C"/>
    <w:rsid w:val="0088502A"/>
    <w:rsid w:val="008F5E04"/>
    <w:rsid w:val="00905405"/>
    <w:rsid w:val="009837CC"/>
    <w:rsid w:val="009C6A25"/>
    <w:rsid w:val="00B12C41"/>
    <w:rsid w:val="00B13F7D"/>
    <w:rsid w:val="00B3090B"/>
    <w:rsid w:val="00BB6124"/>
    <w:rsid w:val="00C64970"/>
    <w:rsid w:val="00CE386B"/>
    <w:rsid w:val="00D334B0"/>
    <w:rsid w:val="00E2718F"/>
    <w:rsid w:val="00E56BC8"/>
    <w:rsid w:val="00E87315"/>
    <w:rsid w:val="00E920B6"/>
    <w:rsid w:val="00EA2940"/>
    <w:rsid w:val="00F0583B"/>
    <w:rsid w:val="00F55A70"/>
    <w:rsid w:val="00FA75B5"/>
    <w:rsid w:val="00FF6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0CAF4-FDE1-4D34-A8FA-6288FFD5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C00"/>
    <w:pPr>
      <w:autoSpaceDE w:val="0"/>
      <w:autoSpaceDN w:val="0"/>
      <w:adjustRightInd w:val="0"/>
      <w:spacing w:after="0" w:line="240" w:lineRule="auto"/>
    </w:pPr>
    <w:rPr>
      <w:rFonts w:ascii="Sassoon Primary" w:hAnsi="Sassoon Primary" w:cs="Sassoon Primary"/>
      <w:color w:val="000000"/>
      <w:sz w:val="24"/>
      <w:szCs w:val="24"/>
    </w:rPr>
  </w:style>
  <w:style w:type="paragraph" w:styleId="NormalWeb">
    <w:name w:val="Normal (Web)"/>
    <w:basedOn w:val="Normal"/>
    <w:uiPriority w:val="99"/>
    <w:unhideWhenUsed/>
    <w:rsid w:val="008259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8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67C"/>
  </w:style>
  <w:style w:type="paragraph" w:styleId="Footer">
    <w:name w:val="footer"/>
    <w:basedOn w:val="Normal"/>
    <w:link w:val="FooterChar"/>
    <w:uiPriority w:val="99"/>
    <w:unhideWhenUsed/>
    <w:rsid w:val="0058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67C"/>
  </w:style>
  <w:style w:type="character" w:styleId="Strong">
    <w:name w:val="Strong"/>
    <w:basedOn w:val="DefaultParagraphFont"/>
    <w:uiPriority w:val="22"/>
    <w:qFormat/>
    <w:rsid w:val="003D1684"/>
    <w:rPr>
      <w:b/>
      <w:bCs/>
    </w:rPr>
  </w:style>
  <w:style w:type="character" w:styleId="Hyperlink">
    <w:name w:val="Hyperlink"/>
    <w:basedOn w:val="DefaultParagraphFont"/>
    <w:uiPriority w:val="99"/>
    <w:unhideWhenUsed/>
    <w:rsid w:val="00BB6124"/>
    <w:rPr>
      <w:color w:val="0563C1" w:themeColor="hyperlink"/>
      <w:u w:val="single"/>
    </w:rPr>
  </w:style>
  <w:style w:type="paragraph" w:styleId="ListParagraph">
    <w:name w:val="List Paragraph"/>
    <w:basedOn w:val="Normal"/>
    <w:uiPriority w:val="34"/>
    <w:qFormat/>
    <w:rsid w:val="00B30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5568">
      <w:bodyDiv w:val="1"/>
      <w:marLeft w:val="0"/>
      <w:marRight w:val="0"/>
      <w:marTop w:val="0"/>
      <w:marBottom w:val="0"/>
      <w:divBdr>
        <w:top w:val="none" w:sz="0" w:space="0" w:color="auto"/>
        <w:left w:val="none" w:sz="0" w:space="0" w:color="auto"/>
        <w:bottom w:val="none" w:sz="0" w:space="0" w:color="auto"/>
        <w:right w:val="none" w:sz="0" w:space="0" w:color="auto"/>
      </w:divBdr>
      <w:divsChild>
        <w:div w:id="2139906348">
          <w:marLeft w:val="0"/>
          <w:marRight w:val="0"/>
          <w:marTop w:val="0"/>
          <w:marBottom w:val="0"/>
          <w:divBdr>
            <w:top w:val="none" w:sz="0" w:space="0" w:color="auto"/>
            <w:left w:val="none" w:sz="0" w:space="0" w:color="auto"/>
            <w:bottom w:val="none" w:sz="0" w:space="0" w:color="auto"/>
            <w:right w:val="none" w:sz="0" w:space="0" w:color="auto"/>
          </w:divBdr>
        </w:div>
      </w:divsChild>
    </w:div>
    <w:div w:id="471027063">
      <w:bodyDiv w:val="1"/>
      <w:marLeft w:val="0"/>
      <w:marRight w:val="0"/>
      <w:marTop w:val="0"/>
      <w:marBottom w:val="0"/>
      <w:divBdr>
        <w:top w:val="none" w:sz="0" w:space="0" w:color="auto"/>
        <w:left w:val="none" w:sz="0" w:space="0" w:color="auto"/>
        <w:bottom w:val="none" w:sz="0" w:space="0" w:color="auto"/>
        <w:right w:val="none" w:sz="0" w:space="0" w:color="auto"/>
      </w:divBdr>
      <w:divsChild>
        <w:div w:id="654990807">
          <w:marLeft w:val="0"/>
          <w:marRight w:val="0"/>
          <w:marTop w:val="0"/>
          <w:marBottom w:val="0"/>
          <w:divBdr>
            <w:top w:val="none" w:sz="0" w:space="0" w:color="auto"/>
            <w:left w:val="none" w:sz="0" w:space="0" w:color="auto"/>
            <w:bottom w:val="none" w:sz="0" w:space="0" w:color="auto"/>
            <w:right w:val="none" w:sz="0" w:space="0" w:color="auto"/>
          </w:divBdr>
          <w:divsChild>
            <w:div w:id="1347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8810">
      <w:bodyDiv w:val="1"/>
      <w:marLeft w:val="0"/>
      <w:marRight w:val="0"/>
      <w:marTop w:val="0"/>
      <w:marBottom w:val="0"/>
      <w:divBdr>
        <w:top w:val="none" w:sz="0" w:space="0" w:color="auto"/>
        <w:left w:val="none" w:sz="0" w:space="0" w:color="auto"/>
        <w:bottom w:val="none" w:sz="0" w:space="0" w:color="auto"/>
        <w:right w:val="none" w:sz="0" w:space="0" w:color="auto"/>
      </w:divBdr>
    </w:div>
    <w:div w:id="610086126">
      <w:bodyDiv w:val="1"/>
      <w:marLeft w:val="0"/>
      <w:marRight w:val="0"/>
      <w:marTop w:val="0"/>
      <w:marBottom w:val="0"/>
      <w:divBdr>
        <w:top w:val="none" w:sz="0" w:space="0" w:color="auto"/>
        <w:left w:val="none" w:sz="0" w:space="0" w:color="auto"/>
        <w:bottom w:val="none" w:sz="0" w:space="0" w:color="auto"/>
        <w:right w:val="none" w:sz="0" w:space="0" w:color="auto"/>
      </w:divBdr>
      <w:divsChild>
        <w:div w:id="121505303">
          <w:marLeft w:val="0"/>
          <w:marRight w:val="0"/>
          <w:marTop w:val="0"/>
          <w:marBottom w:val="0"/>
          <w:divBdr>
            <w:top w:val="none" w:sz="0" w:space="0" w:color="auto"/>
            <w:left w:val="none" w:sz="0" w:space="0" w:color="auto"/>
            <w:bottom w:val="none" w:sz="0" w:space="0" w:color="auto"/>
            <w:right w:val="none" w:sz="0" w:space="0" w:color="auto"/>
          </w:divBdr>
        </w:div>
      </w:divsChild>
    </w:div>
    <w:div w:id="647980746">
      <w:bodyDiv w:val="1"/>
      <w:marLeft w:val="0"/>
      <w:marRight w:val="0"/>
      <w:marTop w:val="0"/>
      <w:marBottom w:val="0"/>
      <w:divBdr>
        <w:top w:val="none" w:sz="0" w:space="0" w:color="auto"/>
        <w:left w:val="none" w:sz="0" w:space="0" w:color="auto"/>
        <w:bottom w:val="none" w:sz="0" w:space="0" w:color="auto"/>
        <w:right w:val="none" w:sz="0" w:space="0" w:color="auto"/>
      </w:divBdr>
      <w:divsChild>
        <w:div w:id="639919075">
          <w:marLeft w:val="0"/>
          <w:marRight w:val="0"/>
          <w:marTop w:val="0"/>
          <w:marBottom w:val="0"/>
          <w:divBdr>
            <w:top w:val="none" w:sz="0" w:space="0" w:color="auto"/>
            <w:left w:val="none" w:sz="0" w:space="0" w:color="auto"/>
            <w:bottom w:val="none" w:sz="0" w:space="0" w:color="auto"/>
            <w:right w:val="none" w:sz="0" w:space="0" w:color="auto"/>
          </w:divBdr>
        </w:div>
      </w:divsChild>
    </w:div>
    <w:div w:id="1163551569">
      <w:bodyDiv w:val="1"/>
      <w:marLeft w:val="0"/>
      <w:marRight w:val="0"/>
      <w:marTop w:val="0"/>
      <w:marBottom w:val="0"/>
      <w:divBdr>
        <w:top w:val="none" w:sz="0" w:space="0" w:color="auto"/>
        <w:left w:val="none" w:sz="0" w:space="0" w:color="auto"/>
        <w:bottom w:val="none" w:sz="0" w:space="0" w:color="auto"/>
        <w:right w:val="none" w:sz="0" w:space="0" w:color="auto"/>
      </w:divBdr>
      <w:divsChild>
        <w:div w:id="1766341618">
          <w:marLeft w:val="0"/>
          <w:marRight w:val="0"/>
          <w:marTop w:val="0"/>
          <w:marBottom w:val="0"/>
          <w:divBdr>
            <w:top w:val="none" w:sz="0" w:space="0" w:color="auto"/>
            <w:left w:val="none" w:sz="0" w:space="0" w:color="auto"/>
            <w:bottom w:val="none" w:sz="0" w:space="0" w:color="auto"/>
            <w:right w:val="none" w:sz="0" w:space="0" w:color="auto"/>
          </w:divBdr>
        </w:div>
      </w:divsChild>
    </w:div>
    <w:div w:id="1347247327">
      <w:bodyDiv w:val="1"/>
      <w:marLeft w:val="0"/>
      <w:marRight w:val="0"/>
      <w:marTop w:val="0"/>
      <w:marBottom w:val="0"/>
      <w:divBdr>
        <w:top w:val="none" w:sz="0" w:space="0" w:color="auto"/>
        <w:left w:val="none" w:sz="0" w:space="0" w:color="auto"/>
        <w:bottom w:val="none" w:sz="0" w:space="0" w:color="auto"/>
        <w:right w:val="none" w:sz="0" w:space="0" w:color="auto"/>
      </w:divBdr>
    </w:div>
    <w:div w:id="1426534789">
      <w:bodyDiv w:val="1"/>
      <w:marLeft w:val="0"/>
      <w:marRight w:val="0"/>
      <w:marTop w:val="0"/>
      <w:marBottom w:val="0"/>
      <w:divBdr>
        <w:top w:val="none" w:sz="0" w:space="0" w:color="auto"/>
        <w:left w:val="none" w:sz="0" w:space="0" w:color="auto"/>
        <w:bottom w:val="none" w:sz="0" w:space="0" w:color="auto"/>
        <w:right w:val="none" w:sz="0" w:space="0" w:color="auto"/>
      </w:divBdr>
      <w:divsChild>
        <w:div w:id="1188905577">
          <w:marLeft w:val="0"/>
          <w:marRight w:val="0"/>
          <w:marTop w:val="0"/>
          <w:marBottom w:val="0"/>
          <w:divBdr>
            <w:top w:val="none" w:sz="0" w:space="0" w:color="auto"/>
            <w:left w:val="none" w:sz="0" w:space="0" w:color="auto"/>
            <w:bottom w:val="none" w:sz="0" w:space="0" w:color="auto"/>
            <w:right w:val="none" w:sz="0" w:space="0" w:color="auto"/>
          </w:divBdr>
        </w:div>
      </w:divsChild>
    </w:div>
    <w:div w:id="1451168110">
      <w:bodyDiv w:val="1"/>
      <w:marLeft w:val="0"/>
      <w:marRight w:val="0"/>
      <w:marTop w:val="0"/>
      <w:marBottom w:val="0"/>
      <w:divBdr>
        <w:top w:val="none" w:sz="0" w:space="0" w:color="auto"/>
        <w:left w:val="none" w:sz="0" w:space="0" w:color="auto"/>
        <w:bottom w:val="none" w:sz="0" w:space="0" w:color="auto"/>
        <w:right w:val="none" w:sz="0" w:space="0" w:color="auto"/>
      </w:divBdr>
      <w:divsChild>
        <w:div w:id="770854526">
          <w:marLeft w:val="0"/>
          <w:marRight w:val="0"/>
          <w:marTop w:val="0"/>
          <w:marBottom w:val="0"/>
          <w:divBdr>
            <w:top w:val="none" w:sz="0" w:space="0" w:color="auto"/>
            <w:left w:val="none" w:sz="0" w:space="0" w:color="auto"/>
            <w:bottom w:val="none" w:sz="0" w:space="0" w:color="auto"/>
            <w:right w:val="none" w:sz="0" w:space="0" w:color="auto"/>
          </w:divBdr>
        </w:div>
      </w:divsChild>
    </w:div>
    <w:div w:id="1564103012">
      <w:bodyDiv w:val="1"/>
      <w:marLeft w:val="0"/>
      <w:marRight w:val="0"/>
      <w:marTop w:val="0"/>
      <w:marBottom w:val="0"/>
      <w:divBdr>
        <w:top w:val="none" w:sz="0" w:space="0" w:color="auto"/>
        <w:left w:val="none" w:sz="0" w:space="0" w:color="auto"/>
        <w:bottom w:val="none" w:sz="0" w:space="0" w:color="auto"/>
        <w:right w:val="none" w:sz="0" w:space="0" w:color="auto"/>
      </w:divBdr>
      <w:divsChild>
        <w:div w:id="454560834">
          <w:marLeft w:val="0"/>
          <w:marRight w:val="0"/>
          <w:marTop w:val="0"/>
          <w:marBottom w:val="0"/>
          <w:divBdr>
            <w:top w:val="none" w:sz="0" w:space="0" w:color="auto"/>
            <w:left w:val="none" w:sz="0" w:space="0" w:color="auto"/>
            <w:bottom w:val="none" w:sz="0" w:space="0" w:color="auto"/>
            <w:right w:val="none" w:sz="0" w:space="0" w:color="auto"/>
          </w:divBdr>
        </w:div>
      </w:divsChild>
    </w:div>
    <w:div w:id="1648440836">
      <w:bodyDiv w:val="1"/>
      <w:marLeft w:val="0"/>
      <w:marRight w:val="0"/>
      <w:marTop w:val="0"/>
      <w:marBottom w:val="0"/>
      <w:divBdr>
        <w:top w:val="none" w:sz="0" w:space="0" w:color="auto"/>
        <w:left w:val="none" w:sz="0" w:space="0" w:color="auto"/>
        <w:bottom w:val="none" w:sz="0" w:space="0" w:color="auto"/>
        <w:right w:val="none" w:sz="0" w:space="0" w:color="auto"/>
      </w:divBdr>
    </w:div>
    <w:div w:id="21011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yeprimary.e-sussex.sch.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hyperlink" Target="https://support.3plearning.com/distance-teaching-resources/"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Rye College</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Brassleay</dc:creator>
  <cp:lastModifiedBy>Sarah Brewster</cp:lastModifiedBy>
  <cp:revision>2</cp:revision>
  <dcterms:created xsi:type="dcterms:W3CDTF">2021-01-11T14:05:00Z</dcterms:created>
  <dcterms:modified xsi:type="dcterms:W3CDTF">2021-01-11T14:05:00Z</dcterms:modified>
</cp:coreProperties>
</file>